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643E7C" w14:textId="76BC9368" w:rsidR="00BF6E05" w:rsidRPr="00BF6E05" w:rsidRDefault="00BF6E05" w:rsidP="00BF6E05">
      <w:pPr>
        <w:spacing w:before="100" w:beforeAutospacing="1" w:after="100" w:afterAutospacing="1" w:line="240" w:lineRule="auto"/>
        <w:outlineLvl w:val="0"/>
        <w:rPr>
          <w:rFonts w:ascii="Verdana" w:eastAsia="Times New Roman" w:hAnsi="Verdana" w:cs="Times New Roman"/>
          <w:b/>
          <w:bCs/>
          <w:kern w:val="36"/>
          <w:sz w:val="24"/>
          <w:szCs w:val="24"/>
          <w:lang w:eastAsia="en-IN"/>
        </w:rPr>
      </w:pPr>
      <w:r w:rsidRPr="00BF6E05">
        <w:rPr>
          <w:rFonts w:ascii="Verdana" w:eastAsia="Times New Roman" w:hAnsi="Verdana" w:cs="Times New Roman"/>
          <w:b/>
          <w:bCs/>
          <w:kern w:val="36"/>
          <w:sz w:val="24"/>
          <w:szCs w:val="24"/>
          <w:lang w:eastAsia="en-IN"/>
        </w:rPr>
        <w:t>Introduction to Education</w:t>
      </w:r>
    </w:p>
    <w:p w14:paraId="39BE1B66" w14:textId="77777777" w:rsidR="00BF6E05" w:rsidRPr="00BF6E05" w:rsidRDefault="00BF6E05" w:rsidP="00BF6E05">
      <w:pPr>
        <w:spacing w:before="100" w:beforeAutospacing="1" w:after="100" w:afterAutospacing="1" w:line="240" w:lineRule="auto"/>
        <w:rPr>
          <w:rFonts w:ascii="Verdana" w:eastAsia="Times New Roman" w:hAnsi="Verdana" w:cs="Times New Roman"/>
          <w:sz w:val="24"/>
          <w:szCs w:val="24"/>
          <w:lang w:eastAsia="en-IN"/>
        </w:rPr>
      </w:pPr>
      <w:r w:rsidRPr="00BF6E05">
        <w:rPr>
          <w:rFonts w:ascii="Verdana" w:eastAsia="Times New Roman" w:hAnsi="Verdana" w:cs="Times New Roman"/>
          <w:sz w:val="24"/>
          <w:szCs w:val="24"/>
          <w:lang w:eastAsia="en-IN"/>
        </w:rPr>
        <w:t>Education is one of the most powerful tools available to human society. It shapes individuals, cultures, and entire civilizations. Throughout history, education has served as a foundation for progress, enabling communities to pass down knowledge, values, and skills from one generation to the next. In modern times, education has expanded beyond literacy and numeracy; it has evolved into a complex system that prepares learners for personal success, social responsibility, and economic participation.</w:t>
      </w:r>
    </w:p>
    <w:p w14:paraId="4D2DF7BD" w14:textId="77777777" w:rsidR="00BF6E05" w:rsidRPr="00BF6E05" w:rsidRDefault="00BF6E05" w:rsidP="00BF6E05">
      <w:pPr>
        <w:spacing w:before="100" w:beforeAutospacing="1" w:after="100" w:afterAutospacing="1" w:line="240" w:lineRule="auto"/>
        <w:rPr>
          <w:rFonts w:ascii="Verdana" w:eastAsia="Times New Roman" w:hAnsi="Verdana" w:cs="Times New Roman"/>
          <w:sz w:val="24"/>
          <w:szCs w:val="24"/>
          <w:lang w:eastAsia="en-IN"/>
        </w:rPr>
      </w:pPr>
      <w:r w:rsidRPr="00BF6E05">
        <w:rPr>
          <w:rFonts w:ascii="Verdana" w:eastAsia="Times New Roman" w:hAnsi="Verdana" w:cs="Times New Roman"/>
          <w:sz w:val="24"/>
          <w:szCs w:val="24"/>
          <w:lang w:eastAsia="en-IN"/>
        </w:rPr>
        <w:t>In its simplest form, education refers to the process of teaching and learning. However, it is not confined to classrooms or textbooks. Learning happens through observation, experience, interaction, and exploration. From parents guiding their children to teachers structuring lessons, from technology-driven platforms to informal peer learning, education takes many forms and continues throughout life.</w:t>
      </w:r>
    </w:p>
    <w:p w14:paraId="7785E5C6" w14:textId="4AF4795A" w:rsidR="00BF6E05" w:rsidRDefault="00BF6E05" w:rsidP="00BF6E05">
      <w:pPr>
        <w:spacing w:before="100" w:beforeAutospacing="1" w:after="100" w:afterAutospacing="1" w:line="240" w:lineRule="auto"/>
        <w:rPr>
          <w:rFonts w:ascii="Verdana" w:eastAsia="Times New Roman" w:hAnsi="Verdana" w:cs="Times New Roman"/>
          <w:sz w:val="24"/>
          <w:szCs w:val="24"/>
          <w:lang w:eastAsia="en-IN"/>
        </w:rPr>
      </w:pPr>
      <w:r w:rsidRPr="00BF6E05">
        <w:rPr>
          <w:rFonts w:ascii="Verdana" w:eastAsia="Times New Roman" w:hAnsi="Verdana" w:cs="Times New Roman"/>
          <w:sz w:val="24"/>
          <w:szCs w:val="24"/>
          <w:lang w:eastAsia="en-IN"/>
        </w:rPr>
        <w:t>The importance of education cannot be overstated. It influences personal development, economic mobility, innovation, and national growth. Economists widely agree that education is one of the strongest predictors of a country’s long-term prosperity. In an increasingly knowledge-based world, education has become more essential than ever.</w:t>
      </w:r>
      <w:r>
        <w:rPr>
          <w:rFonts w:ascii="Verdana" w:eastAsia="Times New Roman" w:hAnsi="Verdana" w:cs="Times New Roman"/>
          <w:sz w:val="24"/>
          <w:szCs w:val="24"/>
          <w:lang w:eastAsia="en-IN"/>
        </w:rPr>
        <w:br/>
      </w:r>
    </w:p>
    <w:p w14:paraId="1FE0610B" w14:textId="77777777" w:rsidR="00BF6E05" w:rsidRDefault="00BF6E05">
      <w:pPr>
        <w:rPr>
          <w:rFonts w:ascii="Verdana" w:eastAsia="Times New Roman" w:hAnsi="Verdana" w:cs="Times New Roman"/>
          <w:sz w:val="24"/>
          <w:szCs w:val="24"/>
          <w:lang w:eastAsia="en-IN"/>
        </w:rPr>
      </w:pPr>
      <w:r>
        <w:rPr>
          <w:rFonts w:ascii="Verdana" w:eastAsia="Times New Roman" w:hAnsi="Verdana" w:cs="Times New Roman"/>
          <w:sz w:val="24"/>
          <w:szCs w:val="24"/>
          <w:lang w:eastAsia="en-IN"/>
        </w:rPr>
        <w:br w:type="page"/>
      </w:r>
    </w:p>
    <w:p w14:paraId="5A0D4CF6" w14:textId="008483AF" w:rsidR="00BF6E05" w:rsidRPr="00BF6E05" w:rsidRDefault="00BF6E05" w:rsidP="00BF6E05">
      <w:pPr>
        <w:spacing w:before="100" w:beforeAutospacing="1" w:after="100" w:afterAutospacing="1" w:line="240" w:lineRule="auto"/>
        <w:outlineLvl w:val="0"/>
        <w:rPr>
          <w:rFonts w:ascii="Verdana" w:eastAsia="Times New Roman" w:hAnsi="Verdana" w:cs="Times New Roman"/>
          <w:b/>
          <w:bCs/>
          <w:kern w:val="36"/>
          <w:sz w:val="24"/>
          <w:szCs w:val="24"/>
          <w:lang w:eastAsia="en-IN"/>
        </w:rPr>
      </w:pPr>
      <w:r w:rsidRPr="00BF6E05">
        <w:rPr>
          <w:rFonts w:ascii="Verdana" w:eastAsia="Times New Roman" w:hAnsi="Verdana" w:cs="Times New Roman"/>
          <w:b/>
          <w:bCs/>
          <w:kern w:val="36"/>
          <w:sz w:val="24"/>
          <w:szCs w:val="24"/>
          <w:lang w:eastAsia="en-IN"/>
        </w:rPr>
        <w:lastRenderedPageBreak/>
        <w:t>Purpose and Goals of Education</w:t>
      </w:r>
    </w:p>
    <w:p w14:paraId="4B4E6C4F" w14:textId="77777777" w:rsidR="00BF6E05" w:rsidRPr="00BF6E05" w:rsidRDefault="00BF6E05" w:rsidP="00BF6E05">
      <w:pPr>
        <w:spacing w:before="100" w:beforeAutospacing="1" w:after="100" w:afterAutospacing="1" w:line="240" w:lineRule="auto"/>
        <w:rPr>
          <w:rFonts w:ascii="Verdana" w:eastAsia="Times New Roman" w:hAnsi="Verdana" w:cs="Times New Roman"/>
          <w:sz w:val="24"/>
          <w:szCs w:val="24"/>
          <w:lang w:eastAsia="en-IN"/>
        </w:rPr>
      </w:pPr>
      <w:r w:rsidRPr="00BF6E05">
        <w:rPr>
          <w:rFonts w:ascii="Verdana" w:eastAsia="Times New Roman" w:hAnsi="Verdana" w:cs="Times New Roman"/>
          <w:sz w:val="24"/>
          <w:szCs w:val="24"/>
          <w:lang w:eastAsia="en-IN"/>
        </w:rPr>
        <w:t>Education serves multiple goals. At a basic level, it equips individuals with the literacy and numeracy skills required to function in everyday life. But the modern educational system aims to develop holistic individuals who can think critically, solve problems, communicate effectively, and contribute positively to society.</w:t>
      </w:r>
    </w:p>
    <w:p w14:paraId="1A9DDE9B" w14:textId="77777777" w:rsidR="00BF6E05" w:rsidRPr="00BF6E05" w:rsidRDefault="00BF6E05" w:rsidP="00BF6E05">
      <w:pPr>
        <w:spacing w:before="100" w:beforeAutospacing="1" w:after="100" w:afterAutospacing="1" w:line="240" w:lineRule="auto"/>
        <w:rPr>
          <w:rFonts w:ascii="Verdana" w:eastAsia="Times New Roman" w:hAnsi="Verdana" w:cs="Times New Roman"/>
          <w:sz w:val="24"/>
          <w:szCs w:val="24"/>
          <w:lang w:eastAsia="en-IN"/>
        </w:rPr>
      </w:pPr>
      <w:r w:rsidRPr="00BF6E05">
        <w:rPr>
          <w:rFonts w:ascii="Verdana" w:eastAsia="Times New Roman" w:hAnsi="Verdana" w:cs="Times New Roman"/>
          <w:sz w:val="24"/>
          <w:szCs w:val="24"/>
          <w:lang w:eastAsia="en-IN"/>
        </w:rPr>
        <w:t xml:space="preserve">A key purpose of education is </w:t>
      </w:r>
      <w:r w:rsidRPr="00BF6E05">
        <w:rPr>
          <w:rFonts w:ascii="Verdana" w:eastAsia="Times New Roman" w:hAnsi="Verdana" w:cs="Times New Roman"/>
          <w:b/>
          <w:bCs/>
          <w:sz w:val="24"/>
          <w:szCs w:val="24"/>
          <w:lang w:eastAsia="en-IN"/>
        </w:rPr>
        <w:t>intellectual development</w:t>
      </w:r>
      <w:r w:rsidRPr="00BF6E05">
        <w:rPr>
          <w:rFonts w:ascii="Verdana" w:eastAsia="Times New Roman" w:hAnsi="Verdana" w:cs="Times New Roman"/>
          <w:sz w:val="24"/>
          <w:szCs w:val="24"/>
          <w:lang w:eastAsia="en-IN"/>
        </w:rPr>
        <w:t>. It enhances cognitive skills such as reasoning, analysis, and creativity. Students learn to evaluate information, build arguments, and form independent perspectives.</w:t>
      </w:r>
    </w:p>
    <w:p w14:paraId="357193DC" w14:textId="77777777" w:rsidR="00BF6E05" w:rsidRPr="00BF6E05" w:rsidRDefault="00BF6E05" w:rsidP="00BF6E05">
      <w:pPr>
        <w:spacing w:before="100" w:beforeAutospacing="1" w:after="100" w:afterAutospacing="1" w:line="240" w:lineRule="auto"/>
        <w:rPr>
          <w:rFonts w:ascii="Verdana" w:eastAsia="Times New Roman" w:hAnsi="Verdana" w:cs="Times New Roman"/>
          <w:sz w:val="24"/>
          <w:szCs w:val="24"/>
          <w:lang w:eastAsia="en-IN"/>
        </w:rPr>
      </w:pPr>
      <w:r w:rsidRPr="00BF6E05">
        <w:rPr>
          <w:rFonts w:ascii="Verdana" w:eastAsia="Times New Roman" w:hAnsi="Verdana" w:cs="Times New Roman"/>
          <w:sz w:val="24"/>
          <w:szCs w:val="24"/>
          <w:lang w:eastAsia="en-IN"/>
        </w:rPr>
        <w:t xml:space="preserve">Another major purpose is </w:t>
      </w:r>
      <w:r w:rsidRPr="00BF6E05">
        <w:rPr>
          <w:rFonts w:ascii="Verdana" w:eastAsia="Times New Roman" w:hAnsi="Verdana" w:cs="Times New Roman"/>
          <w:b/>
          <w:bCs/>
          <w:sz w:val="24"/>
          <w:szCs w:val="24"/>
          <w:lang w:eastAsia="en-IN"/>
        </w:rPr>
        <w:t>social development</w:t>
      </w:r>
      <w:r w:rsidRPr="00BF6E05">
        <w:rPr>
          <w:rFonts w:ascii="Verdana" w:eastAsia="Times New Roman" w:hAnsi="Verdana" w:cs="Times New Roman"/>
          <w:sz w:val="24"/>
          <w:szCs w:val="24"/>
          <w:lang w:eastAsia="en-IN"/>
        </w:rPr>
        <w:t>. Schools are environments where learners interact with peers from diverse backgrounds. Through group work, discussions, sports, and extracurricular activities, they develop interpersonal skills, empathy, and respect for diversity.</w:t>
      </w:r>
    </w:p>
    <w:p w14:paraId="6142378F" w14:textId="77777777" w:rsidR="00BF6E05" w:rsidRPr="00BF6E05" w:rsidRDefault="00BF6E05" w:rsidP="00BF6E05">
      <w:pPr>
        <w:spacing w:before="100" w:beforeAutospacing="1" w:after="100" w:afterAutospacing="1" w:line="240" w:lineRule="auto"/>
        <w:rPr>
          <w:rFonts w:ascii="Verdana" w:eastAsia="Times New Roman" w:hAnsi="Verdana" w:cs="Times New Roman"/>
          <w:sz w:val="24"/>
          <w:szCs w:val="24"/>
          <w:lang w:eastAsia="en-IN"/>
        </w:rPr>
      </w:pPr>
      <w:r w:rsidRPr="00BF6E05">
        <w:rPr>
          <w:rFonts w:ascii="Verdana" w:eastAsia="Times New Roman" w:hAnsi="Verdana" w:cs="Times New Roman"/>
          <w:sz w:val="24"/>
          <w:szCs w:val="24"/>
          <w:lang w:eastAsia="en-IN"/>
        </w:rPr>
        <w:t xml:space="preserve">Education also plays an important role in </w:t>
      </w:r>
      <w:r w:rsidRPr="00BF6E05">
        <w:rPr>
          <w:rFonts w:ascii="Verdana" w:eastAsia="Times New Roman" w:hAnsi="Verdana" w:cs="Times New Roman"/>
          <w:b/>
          <w:bCs/>
          <w:sz w:val="24"/>
          <w:szCs w:val="24"/>
          <w:lang w:eastAsia="en-IN"/>
        </w:rPr>
        <w:t>moral development</w:t>
      </w:r>
      <w:r w:rsidRPr="00BF6E05">
        <w:rPr>
          <w:rFonts w:ascii="Verdana" w:eastAsia="Times New Roman" w:hAnsi="Verdana" w:cs="Times New Roman"/>
          <w:sz w:val="24"/>
          <w:szCs w:val="24"/>
          <w:lang w:eastAsia="en-IN"/>
        </w:rPr>
        <w:t xml:space="preserve">. It shapes character by teaching values such as honesty, responsibility, discipline, and cooperation. When institutions promote ethical </w:t>
      </w:r>
      <w:proofErr w:type="spellStart"/>
      <w:r w:rsidRPr="00BF6E05">
        <w:rPr>
          <w:rFonts w:ascii="Verdana" w:eastAsia="Times New Roman" w:hAnsi="Verdana" w:cs="Times New Roman"/>
          <w:sz w:val="24"/>
          <w:szCs w:val="24"/>
          <w:lang w:eastAsia="en-IN"/>
        </w:rPr>
        <w:t>behavior</w:t>
      </w:r>
      <w:proofErr w:type="spellEnd"/>
      <w:r w:rsidRPr="00BF6E05">
        <w:rPr>
          <w:rFonts w:ascii="Verdana" w:eastAsia="Times New Roman" w:hAnsi="Verdana" w:cs="Times New Roman"/>
          <w:sz w:val="24"/>
          <w:szCs w:val="24"/>
          <w:lang w:eastAsia="en-IN"/>
        </w:rPr>
        <w:t xml:space="preserve"> and civic responsibility, society benefits through responsible citizenship.</w:t>
      </w:r>
    </w:p>
    <w:p w14:paraId="445A6495" w14:textId="77777777" w:rsidR="00BF6E05" w:rsidRPr="00BF6E05" w:rsidRDefault="00BF6E05" w:rsidP="00BF6E05">
      <w:pPr>
        <w:spacing w:before="100" w:beforeAutospacing="1" w:after="100" w:afterAutospacing="1" w:line="240" w:lineRule="auto"/>
        <w:rPr>
          <w:rFonts w:ascii="Verdana" w:eastAsia="Times New Roman" w:hAnsi="Verdana" w:cs="Times New Roman"/>
          <w:sz w:val="24"/>
          <w:szCs w:val="24"/>
          <w:lang w:eastAsia="en-IN"/>
        </w:rPr>
      </w:pPr>
      <w:r w:rsidRPr="00BF6E05">
        <w:rPr>
          <w:rFonts w:ascii="Verdana" w:eastAsia="Times New Roman" w:hAnsi="Verdana" w:cs="Times New Roman"/>
          <w:sz w:val="24"/>
          <w:szCs w:val="24"/>
          <w:lang w:eastAsia="en-IN"/>
        </w:rPr>
        <w:t xml:space="preserve">Finally, education has a strong </w:t>
      </w:r>
      <w:r w:rsidRPr="00BF6E05">
        <w:rPr>
          <w:rFonts w:ascii="Verdana" w:eastAsia="Times New Roman" w:hAnsi="Verdana" w:cs="Times New Roman"/>
          <w:b/>
          <w:bCs/>
          <w:sz w:val="24"/>
          <w:szCs w:val="24"/>
          <w:lang w:eastAsia="en-IN"/>
        </w:rPr>
        <w:t>economic purpose</w:t>
      </w:r>
      <w:r w:rsidRPr="00BF6E05">
        <w:rPr>
          <w:rFonts w:ascii="Verdana" w:eastAsia="Times New Roman" w:hAnsi="Verdana" w:cs="Times New Roman"/>
          <w:sz w:val="24"/>
          <w:szCs w:val="24"/>
          <w:lang w:eastAsia="en-IN"/>
        </w:rPr>
        <w:t>. It prepares individuals for the workforce by teaching technical and vocational skills. Economies rely on educated citizens to drive innovation, increase productivity, and compete globally.</w:t>
      </w:r>
    </w:p>
    <w:p w14:paraId="70D23BF5" w14:textId="77777777" w:rsidR="00BF6E05" w:rsidRDefault="00BF6E05">
      <w:pPr>
        <w:rPr>
          <w:rFonts w:ascii="Verdana" w:eastAsia="Times New Roman" w:hAnsi="Verdana" w:cs="Times New Roman"/>
          <w:b/>
          <w:bCs/>
          <w:kern w:val="36"/>
          <w:sz w:val="24"/>
          <w:szCs w:val="24"/>
          <w:lang w:eastAsia="en-IN"/>
        </w:rPr>
      </w:pPr>
      <w:r>
        <w:rPr>
          <w:rFonts w:ascii="Verdana" w:eastAsia="Times New Roman" w:hAnsi="Verdana" w:cs="Times New Roman"/>
          <w:b/>
          <w:bCs/>
          <w:kern w:val="36"/>
          <w:sz w:val="24"/>
          <w:szCs w:val="24"/>
          <w:lang w:eastAsia="en-IN"/>
        </w:rPr>
        <w:br w:type="page"/>
      </w:r>
    </w:p>
    <w:p w14:paraId="30C4AC2A" w14:textId="58633417" w:rsidR="00BF6E05" w:rsidRPr="00BF6E05" w:rsidRDefault="00BF6E05" w:rsidP="00BF6E05">
      <w:pPr>
        <w:spacing w:before="100" w:beforeAutospacing="1" w:after="100" w:afterAutospacing="1" w:line="240" w:lineRule="auto"/>
        <w:outlineLvl w:val="0"/>
        <w:rPr>
          <w:rFonts w:ascii="Verdana" w:eastAsia="Times New Roman" w:hAnsi="Verdana" w:cs="Times New Roman"/>
          <w:b/>
          <w:bCs/>
          <w:kern w:val="36"/>
          <w:sz w:val="24"/>
          <w:szCs w:val="24"/>
          <w:lang w:eastAsia="en-IN"/>
        </w:rPr>
      </w:pPr>
      <w:r w:rsidRPr="00BF6E05">
        <w:rPr>
          <w:rFonts w:ascii="Verdana" w:eastAsia="Times New Roman" w:hAnsi="Verdana" w:cs="Times New Roman"/>
          <w:b/>
          <w:bCs/>
          <w:kern w:val="36"/>
          <w:sz w:val="24"/>
          <w:szCs w:val="24"/>
          <w:lang w:eastAsia="en-IN"/>
        </w:rPr>
        <w:lastRenderedPageBreak/>
        <w:t>Types of Education</w:t>
      </w:r>
    </w:p>
    <w:p w14:paraId="040DA4FF" w14:textId="77777777" w:rsidR="00BF6E05" w:rsidRPr="00BF6E05" w:rsidRDefault="00BF6E05" w:rsidP="00BF6E05">
      <w:pPr>
        <w:spacing w:before="100" w:beforeAutospacing="1" w:after="100" w:afterAutospacing="1" w:line="240" w:lineRule="auto"/>
        <w:rPr>
          <w:rFonts w:ascii="Verdana" w:eastAsia="Times New Roman" w:hAnsi="Verdana" w:cs="Times New Roman"/>
          <w:sz w:val="24"/>
          <w:szCs w:val="24"/>
          <w:lang w:eastAsia="en-IN"/>
        </w:rPr>
      </w:pPr>
      <w:r w:rsidRPr="00BF6E05">
        <w:rPr>
          <w:rFonts w:ascii="Verdana" w:eastAsia="Times New Roman" w:hAnsi="Verdana" w:cs="Times New Roman"/>
          <w:sz w:val="24"/>
          <w:szCs w:val="24"/>
          <w:lang w:eastAsia="en-IN"/>
        </w:rPr>
        <w:t xml:space="preserve">Education can be broadly classified into three categories: </w:t>
      </w:r>
      <w:r w:rsidRPr="00BF6E05">
        <w:rPr>
          <w:rFonts w:ascii="Verdana" w:eastAsia="Times New Roman" w:hAnsi="Verdana" w:cs="Times New Roman"/>
          <w:b/>
          <w:bCs/>
          <w:sz w:val="24"/>
          <w:szCs w:val="24"/>
          <w:lang w:eastAsia="en-IN"/>
        </w:rPr>
        <w:t>formal</w:t>
      </w:r>
      <w:r w:rsidRPr="00BF6E05">
        <w:rPr>
          <w:rFonts w:ascii="Verdana" w:eastAsia="Times New Roman" w:hAnsi="Verdana" w:cs="Times New Roman"/>
          <w:sz w:val="24"/>
          <w:szCs w:val="24"/>
          <w:lang w:eastAsia="en-IN"/>
        </w:rPr>
        <w:t xml:space="preserve">, </w:t>
      </w:r>
      <w:r w:rsidRPr="00BF6E05">
        <w:rPr>
          <w:rFonts w:ascii="Verdana" w:eastAsia="Times New Roman" w:hAnsi="Verdana" w:cs="Times New Roman"/>
          <w:b/>
          <w:bCs/>
          <w:sz w:val="24"/>
          <w:szCs w:val="24"/>
          <w:lang w:eastAsia="en-IN"/>
        </w:rPr>
        <w:t>non-formal</w:t>
      </w:r>
      <w:r w:rsidRPr="00BF6E05">
        <w:rPr>
          <w:rFonts w:ascii="Verdana" w:eastAsia="Times New Roman" w:hAnsi="Verdana" w:cs="Times New Roman"/>
          <w:sz w:val="24"/>
          <w:szCs w:val="24"/>
          <w:lang w:eastAsia="en-IN"/>
        </w:rPr>
        <w:t xml:space="preserve">, and </w:t>
      </w:r>
      <w:r w:rsidRPr="00BF6E05">
        <w:rPr>
          <w:rFonts w:ascii="Verdana" w:eastAsia="Times New Roman" w:hAnsi="Verdana" w:cs="Times New Roman"/>
          <w:b/>
          <w:bCs/>
          <w:sz w:val="24"/>
          <w:szCs w:val="24"/>
          <w:lang w:eastAsia="en-IN"/>
        </w:rPr>
        <w:t>informal</w:t>
      </w:r>
      <w:r w:rsidRPr="00BF6E05">
        <w:rPr>
          <w:rFonts w:ascii="Verdana" w:eastAsia="Times New Roman" w:hAnsi="Verdana" w:cs="Times New Roman"/>
          <w:sz w:val="24"/>
          <w:szCs w:val="24"/>
          <w:lang w:eastAsia="en-IN"/>
        </w:rPr>
        <w:t>.</w:t>
      </w:r>
    </w:p>
    <w:p w14:paraId="1A7F8708" w14:textId="77777777" w:rsidR="00BF6E05" w:rsidRPr="00BF6E05" w:rsidRDefault="00BF6E05" w:rsidP="00BF6E05">
      <w:pPr>
        <w:spacing w:before="100" w:beforeAutospacing="1" w:after="100" w:afterAutospacing="1" w:line="240" w:lineRule="auto"/>
        <w:outlineLvl w:val="2"/>
        <w:rPr>
          <w:rFonts w:ascii="Verdana" w:eastAsia="Times New Roman" w:hAnsi="Verdana" w:cs="Times New Roman"/>
          <w:b/>
          <w:bCs/>
          <w:sz w:val="24"/>
          <w:szCs w:val="24"/>
          <w:lang w:eastAsia="en-IN"/>
        </w:rPr>
      </w:pPr>
      <w:r w:rsidRPr="00BF6E05">
        <w:rPr>
          <w:rFonts w:ascii="Verdana" w:eastAsia="Times New Roman" w:hAnsi="Verdana" w:cs="Times New Roman"/>
          <w:b/>
          <w:bCs/>
          <w:sz w:val="24"/>
          <w:szCs w:val="24"/>
          <w:lang w:eastAsia="en-IN"/>
        </w:rPr>
        <w:t>1. Formal Education</w:t>
      </w:r>
    </w:p>
    <w:p w14:paraId="296C00D2" w14:textId="77777777" w:rsidR="00BF6E05" w:rsidRPr="00BF6E05" w:rsidRDefault="00BF6E05" w:rsidP="00BF6E05">
      <w:pPr>
        <w:spacing w:before="100" w:beforeAutospacing="1" w:after="100" w:afterAutospacing="1" w:line="240" w:lineRule="auto"/>
        <w:rPr>
          <w:rFonts w:ascii="Verdana" w:eastAsia="Times New Roman" w:hAnsi="Verdana" w:cs="Times New Roman"/>
          <w:sz w:val="24"/>
          <w:szCs w:val="24"/>
          <w:lang w:eastAsia="en-IN"/>
        </w:rPr>
      </w:pPr>
      <w:r w:rsidRPr="00BF6E05">
        <w:rPr>
          <w:rFonts w:ascii="Verdana" w:eastAsia="Times New Roman" w:hAnsi="Verdana" w:cs="Times New Roman"/>
          <w:sz w:val="24"/>
          <w:szCs w:val="24"/>
          <w:lang w:eastAsia="en-IN"/>
        </w:rPr>
        <w:t>Formal education occurs in structured institutions like schools, colleges, and universities. It follows a curriculum, has trained teachers, specific learning outcomes, and leads to certifications or degrees. Examples include primary schooling, secondary schooling, bachelor’s degrees, postgraduate studies, and professional courses.</w:t>
      </w:r>
    </w:p>
    <w:p w14:paraId="2F6833A2" w14:textId="77777777" w:rsidR="00BF6E05" w:rsidRPr="00BF6E05" w:rsidRDefault="00BF6E05" w:rsidP="00BF6E05">
      <w:pPr>
        <w:spacing w:before="100" w:beforeAutospacing="1" w:after="100" w:afterAutospacing="1" w:line="240" w:lineRule="auto"/>
        <w:outlineLvl w:val="2"/>
        <w:rPr>
          <w:rFonts w:ascii="Verdana" w:eastAsia="Times New Roman" w:hAnsi="Verdana" w:cs="Times New Roman"/>
          <w:b/>
          <w:bCs/>
          <w:sz w:val="24"/>
          <w:szCs w:val="24"/>
          <w:lang w:eastAsia="en-IN"/>
        </w:rPr>
      </w:pPr>
      <w:r w:rsidRPr="00BF6E05">
        <w:rPr>
          <w:rFonts w:ascii="Verdana" w:eastAsia="Times New Roman" w:hAnsi="Verdana" w:cs="Times New Roman"/>
          <w:b/>
          <w:bCs/>
          <w:sz w:val="24"/>
          <w:szCs w:val="24"/>
          <w:lang w:eastAsia="en-IN"/>
        </w:rPr>
        <w:t>2. Non-Formal Education</w:t>
      </w:r>
    </w:p>
    <w:p w14:paraId="4B91A24C" w14:textId="77777777" w:rsidR="00BF6E05" w:rsidRPr="00BF6E05" w:rsidRDefault="00BF6E05" w:rsidP="00BF6E05">
      <w:pPr>
        <w:spacing w:before="100" w:beforeAutospacing="1" w:after="100" w:afterAutospacing="1" w:line="240" w:lineRule="auto"/>
        <w:rPr>
          <w:rFonts w:ascii="Verdana" w:eastAsia="Times New Roman" w:hAnsi="Verdana" w:cs="Times New Roman"/>
          <w:sz w:val="24"/>
          <w:szCs w:val="24"/>
          <w:lang w:eastAsia="en-IN"/>
        </w:rPr>
      </w:pPr>
      <w:r w:rsidRPr="00BF6E05">
        <w:rPr>
          <w:rFonts w:ascii="Verdana" w:eastAsia="Times New Roman" w:hAnsi="Verdana" w:cs="Times New Roman"/>
          <w:sz w:val="24"/>
          <w:szCs w:val="24"/>
          <w:lang w:eastAsia="en-IN"/>
        </w:rPr>
        <w:t xml:space="preserve">Non-formal education happens outside traditional academic institutions but still has structure and purpose. Examples include skill development workshops, community training programs, online courses, adult literacy programs, and vocational training </w:t>
      </w:r>
      <w:proofErr w:type="spellStart"/>
      <w:r w:rsidRPr="00BF6E05">
        <w:rPr>
          <w:rFonts w:ascii="Verdana" w:eastAsia="Times New Roman" w:hAnsi="Verdana" w:cs="Times New Roman"/>
          <w:sz w:val="24"/>
          <w:szCs w:val="24"/>
          <w:lang w:eastAsia="en-IN"/>
        </w:rPr>
        <w:t>centers</w:t>
      </w:r>
      <w:proofErr w:type="spellEnd"/>
      <w:r w:rsidRPr="00BF6E05">
        <w:rPr>
          <w:rFonts w:ascii="Verdana" w:eastAsia="Times New Roman" w:hAnsi="Verdana" w:cs="Times New Roman"/>
          <w:sz w:val="24"/>
          <w:szCs w:val="24"/>
          <w:lang w:eastAsia="en-IN"/>
        </w:rPr>
        <w:t>. It is flexible, learner-</w:t>
      </w:r>
      <w:proofErr w:type="spellStart"/>
      <w:r w:rsidRPr="00BF6E05">
        <w:rPr>
          <w:rFonts w:ascii="Verdana" w:eastAsia="Times New Roman" w:hAnsi="Verdana" w:cs="Times New Roman"/>
          <w:sz w:val="24"/>
          <w:szCs w:val="24"/>
          <w:lang w:eastAsia="en-IN"/>
        </w:rPr>
        <w:t>centered</w:t>
      </w:r>
      <w:proofErr w:type="spellEnd"/>
      <w:r w:rsidRPr="00BF6E05">
        <w:rPr>
          <w:rFonts w:ascii="Verdana" w:eastAsia="Times New Roman" w:hAnsi="Verdana" w:cs="Times New Roman"/>
          <w:sz w:val="24"/>
          <w:szCs w:val="24"/>
          <w:lang w:eastAsia="en-IN"/>
        </w:rPr>
        <w:t>, and designed to meet specific needs.</w:t>
      </w:r>
    </w:p>
    <w:p w14:paraId="2D0C0C49" w14:textId="77777777" w:rsidR="00BF6E05" w:rsidRPr="00BF6E05" w:rsidRDefault="00BF6E05" w:rsidP="00BF6E05">
      <w:pPr>
        <w:spacing w:before="100" w:beforeAutospacing="1" w:after="100" w:afterAutospacing="1" w:line="240" w:lineRule="auto"/>
        <w:outlineLvl w:val="2"/>
        <w:rPr>
          <w:rFonts w:ascii="Verdana" w:eastAsia="Times New Roman" w:hAnsi="Verdana" w:cs="Times New Roman"/>
          <w:b/>
          <w:bCs/>
          <w:sz w:val="24"/>
          <w:szCs w:val="24"/>
          <w:lang w:eastAsia="en-IN"/>
        </w:rPr>
      </w:pPr>
      <w:r w:rsidRPr="00BF6E05">
        <w:rPr>
          <w:rFonts w:ascii="Verdana" w:eastAsia="Times New Roman" w:hAnsi="Verdana" w:cs="Times New Roman"/>
          <w:b/>
          <w:bCs/>
          <w:sz w:val="24"/>
          <w:szCs w:val="24"/>
          <w:lang w:eastAsia="en-IN"/>
        </w:rPr>
        <w:t>3. Informal Education</w:t>
      </w:r>
    </w:p>
    <w:p w14:paraId="42401BB8" w14:textId="77777777" w:rsidR="00BF6E05" w:rsidRPr="00BF6E05" w:rsidRDefault="00BF6E05" w:rsidP="00BF6E05">
      <w:pPr>
        <w:spacing w:before="100" w:beforeAutospacing="1" w:after="100" w:afterAutospacing="1" w:line="240" w:lineRule="auto"/>
        <w:rPr>
          <w:rFonts w:ascii="Verdana" w:eastAsia="Times New Roman" w:hAnsi="Verdana" w:cs="Times New Roman"/>
          <w:sz w:val="24"/>
          <w:szCs w:val="24"/>
          <w:lang w:eastAsia="en-IN"/>
        </w:rPr>
      </w:pPr>
      <w:r w:rsidRPr="00BF6E05">
        <w:rPr>
          <w:rFonts w:ascii="Verdana" w:eastAsia="Times New Roman" w:hAnsi="Verdana" w:cs="Times New Roman"/>
          <w:sz w:val="24"/>
          <w:szCs w:val="24"/>
          <w:lang w:eastAsia="en-IN"/>
        </w:rPr>
        <w:t xml:space="preserve">Informal education is unstructured, spontaneous, and continuous. It occurs through life experiences — interacting with family, traveling, observing nature, or learning from mistakes. Although informal, it plays a crucial role in personal development by shaping habits, </w:t>
      </w:r>
      <w:proofErr w:type="spellStart"/>
      <w:r w:rsidRPr="00BF6E05">
        <w:rPr>
          <w:rFonts w:ascii="Verdana" w:eastAsia="Times New Roman" w:hAnsi="Verdana" w:cs="Times New Roman"/>
          <w:sz w:val="24"/>
          <w:szCs w:val="24"/>
          <w:lang w:eastAsia="en-IN"/>
        </w:rPr>
        <w:t>behavior</w:t>
      </w:r>
      <w:proofErr w:type="spellEnd"/>
      <w:r w:rsidRPr="00BF6E05">
        <w:rPr>
          <w:rFonts w:ascii="Verdana" w:eastAsia="Times New Roman" w:hAnsi="Verdana" w:cs="Times New Roman"/>
          <w:sz w:val="24"/>
          <w:szCs w:val="24"/>
          <w:lang w:eastAsia="en-IN"/>
        </w:rPr>
        <w:t>, and practical knowledge.</w:t>
      </w:r>
    </w:p>
    <w:p w14:paraId="30743B76" w14:textId="77777777" w:rsidR="00BF6E05" w:rsidRPr="00BF6E05" w:rsidRDefault="00BF6E05" w:rsidP="00BF6E05">
      <w:pPr>
        <w:spacing w:before="100" w:beforeAutospacing="1" w:after="100" w:afterAutospacing="1" w:line="240" w:lineRule="auto"/>
        <w:rPr>
          <w:rFonts w:ascii="Verdana" w:eastAsia="Times New Roman" w:hAnsi="Verdana" w:cs="Times New Roman"/>
          <w:sz w:val="24"/>
          <w:szCs w:val="24"/>
          <w:lang w:eastAsia="en-IN"/>
        </w:rPr>
      </w:pPr>
      <w:r w:rsidRPr="00BF6E05">
        <w:rPr>
          <w:rFonts w:ascii="Verdana" w:eastAsia="Times New Roman" w:hAnsi="Verdana" w:cs="Times New Roman"/>
          <w:sz w:val="24"/>
          <w:szCs w:val="24"/>
          <w:lang w:eastAsia="en-IN"/>
        </w:rPr>
        <w:t>These three types together create a comprehensive learning environment that supports personal growth throughout life.</w:t>
      </w:r>
    </w:p>
    <w:p w14:paraId="28EE3F0B" w14:textId="77777777" w:rsidR="00BF6E05" w:rsidRDefault="00BF6E05">
      <w:pPr>
        <w:rPr>
          <w:rFonts w:ascii="Verdana" w:eastAsia="Times New Roman" w:hAnsi="Verdana" w:cs="Times New Roman"/>
          <w:b/>
          <w:bCs/>
          <w:kern w:val="36"/>
          <w:sz w:val="24"/>
          <w:szCs w:val="24"/>
          <w:lang w:eastAsia="en-IN"/>
        </w:rPr>
      </w:pPr>
      <w:r>
        <w:rPr>
          <w:rFonts w:ascii="Verdana" w:eastAsia="Times New Roman" w:hAnsi="Verdana" w:cs="Times New Roman"/>
          <w:b/>
          <w:bCs/>
          <w:kern w:val="36"/>
          <w:sz w:val="24"/>
          <w:szCs w:val="24"/>
          <w:lang w:eastAsia="en-IN"/>
        </w:rPr>
        <w:br w:type="page"/>
      </w:r>
    </w:p>
    <w:p w14:paraId="58E55E9A" w14:textId="4AEE4BDD" w:rsidR="00BF6E05" w:rsidRPr="00BF6E05" w:rsidRDefault="00BF6E05" w:rsidP="00BF6E05">
      <w:pPr>
        <w:spacing w:before="100" w:beforeAutospacing="1" w:after="100" w:afterAutospacing="1" w:line="240" w:lineRule="auto"/>
        <w:outlineLvl w:val="0"/>
        <w:rPr>
          <w:rFonts w:ascii="Verdana" w:eastAsia="Times New Roman" w:hAnsi="Verdana" w:cs="Times New Roman"/>
          <w:b/>
          <w:bCs/>
          <w:kern w:val="36"/>
          <w:sz w:val="24"/>
          <w:szCs w:val="24"/>
          <w:lang w:eastAsia="en-IN"/>
        </w:rPr>
      </w:pPr>
      <w:r w:rsidRPr="00BF6E05">
        <w:rPr>
          <w:rFonts w:ascii="Verdana" w:eastAsia="Times New Roman" w:hAnsi="Verdana" w:cs="Times New Roman"/>
          <w:b/>
          <w:bCs/>
          <w:kern w:val="36"/>
          <w:sz w:val="24"/>
          <w:szCs w:val="24"/>
          <w:lang w:eastAsia="en-IN"/>
        </w:rPr>
        <w:lastRenderedPageBreak/>
        <w:t>Role of Teachers in Education</w:t>
      </w:r>
    </w:p>
    <w:p w14:paraId="726B2D8F" w14:textId="77777777" w:rsidR="00BF6E05" w:rsidRPr="00BF6E05" w:rsidRDefault="00BF6E05" w:rsidP="00BF6E05">
      <w:pPr>
        <w:spacing w:before="100" w:beforeAutospacing="1" w:after="100" w:afterAutospacing="1" w:line="240" w:lineRule="auto"/>
        <w:rPr>
          <w:rFonts w:ascii="Verdana" w:eastAsia="Times New Roman" w:hAnsi="Verdana" w:cs="Times New Roman"/>
          <w:sz w:val="24"/>
          <w:szCs w:val="24"/>
          <w:lang w:eastAsia="en-IN"/>
        </w:rPr>
      </w:pPr>
      <w:r w:rsidRPr="00BF6E05">
        <w:rPr>
          <w:rFonts w:ascii="Verdana" w:eastAsia="Times New Roman" w:hAnsi="Verdana" w:cs="Times New Roman"/>
          <w:sz w:val="24"/>
          <w:szCs w:val="24"/>
          <w:lang w:eastAsia="en-IN"/>
        </w:rPr>
        <w:t>Teachers are at the heart of the educational process. They do far more than deliver lessons; they serve as mentors, guides, motivators, and role models.</w:t>
      </w:r>
    </w:p>
    <w:p w14:paraId="14BFAB35" w14:textId="77777777" w:rsidR="00BF6E05" w:rsidRPr="00BF6E05" w:rsidRDefault="00BF6E05" w:rsidP="00BF6E05">
      <w:pPr>
        <w:spacing w:before="100" w:beforeAutospacing="1" w:after="100" w:afterAutospacing="1" w:line="240" w:lineRule="auto"/>
        <w:rPr>
          <w:rFonts w:ascii="Verdana" w:eastAsia="Times New Roman" w:hAnsi="Verdana" w:cs="Times New Roman"/>
          <w:sz w:val="24"/>
          <w:szCs w:val="24"/>
          <w:lang w:eastAsia="en-IN"/>
        </w:rPr>
      </w:pPr>
      <w:r w:rsidRPr="00BF6E05">
        <w:rPr>
          <w:rFonts w:ascii="Verdana" w:eastAsia="Times New Roman" w:hAnsi="Verdana" w:cs="Times New Roman"/>
          <w:sz w:val="24"/>
          <w:szCs w:val="24"/>
          <w:lang w:eastAsia="en-IN"/>
        </w:rPr>
        <w:t>Effective teachers create engaging learning experiences by using diverse teaching methods such as storytelling, demonstrations, technology tools, and discussions. They observe students closely to understand strengths, weaknesses, and learning styles, then adjust their teaching accordingly.</w:t>
      </w:r>
    </w:p>
    <w:p w14:paraId="1817C53B" w14:textId="77777777" w:rsidR="00BF6E05" w:rsidRPr="00BF6E05" w:rsidRDefault="00BF6E05" w:rsidP="00BF6E05">
      <w:pPr>
        <w:spacing w:before="100" w:beforeAutospacing="1" w:after="100" w:afterAutospacing="1" w:line="240" w:lineRule="auto"/>
        <w:rPr>
          <w:rFonts w:ascii="Verdana" w:eastAsia="Times New Roman" w:hAnsi="Verdana" w:cs="Times New Roman"/>
          <w:sz w:val="24"/>
          <w:szCs w:val="24"/>
          <w:lang w:eastAsia="en-IN"/>
        </w:rPr>
      </w:pPr>
      <w:r w:rsidRPr="00BF6E05">
        <w:rPr>
          <w:rFonts w:ascii="Verdana" w:eastAsia="Times New Roman" w:hAnsi="Verdana" w:cs="Times New Roman"/>
          <w:sz w:val="24"/>
          <w:szCs w:val="24"/>
          <w:lang w:eastAsia="en-IN"/>
        </w:rPr>
        <w:t>Teachers also play a crucial emotional role. A supportive teacher can boost a child’s confidence, inspire curiosity, and foster resilience. Many students remember teachers not for what they taught, but for how they made them feel.</w:t>
      </w:r>
    </w:p>
    <w:p w14:paraId="62F62C04" w14:textId="77777777" w:rsidR="00BF6E05" w:rsidRPr="00BF6E05" w:rsidRDefault="00BF6E05" w:rsidP="00BF6E05">
      <w:pPr>
        <w:spacing w:before="100" w:beforeAutospacing="1" w:after="100" w:afterAutospacing="1" w:line="240" w:lineRule="auto"/>
        <w:rPr>
          <w:rFonts w:ascii="Verdana" w:eastAsia="Times New Roman" w:hAnsi="Verdana" w:cs="Times New Roman"/>
          <w:sz w:val="24"/>
          <w:szCs w:val="24"/>
          <w:lang w:eastAsia="en-IN"/>
        </w:rPr>
      </w:pPr>
      <w:r w:rsidRPr="00BF6E05">
        <w:rPr>
          <w:rFonts w:ascii="Verdana" w:eastAsia="Times New Roman" w:hAnsi="Verdana" w:cs="Times New Roman"/>
          <w:sz w:val="24"/>
          <w:szCs w:val="24"/>
          <w:lang w:eastAsia="en-IN"/>
        </w:rPr>
        <w:t>In today's dynamic world, teachers must also be lifelong learners. With rapidly evolving technology, changing curricula, and new educational research, teachers must update their knowledge and continuously improve their instructional skills.</w:t>
      </w:r>
    </w:p>
    <w:p w14:paraId="19038F84" w14:textId="77777777" w:rsidR="00BF6E05" w:rsidRPr="00BF6E05" w:rsidRDefault="00BF6E05" w:rsidP="00BF6E05">
      <w:pPr>
        <w:spacing w:before="100" w:beforeAutospacing="1" w:after="100" w:afterAutospacing="1" w:line="240" w:lineRule="auto"/>
        <w:rPr>
          <w:rFonts w:ascii="Verdana" w:eastAsia="Times New Roman" w:hAnsi="Verdana" w:cs="Times New Roman"/>
          <w:sz w:val="24"/>
          <w:szCs w:val="24"/>
          <w:lang w:eastAsia="en-IN"/>
        </w:rPr>
      </w:pPr>
      <w:r w:rsidRPr="00BF6E05">
        <w:rPr>
          <w:rFonts w:ascii="Verdana" w:eastAsia="Times New Roman" w:hAnsi="Verdana" w:cs="Times New Roman"/>
          <w:sz w:val="24"/>
          <w:szCs w:val="24"/>
          <w:lang w:eastAsia="en-IN"/>
        </w:rPr>
        <w:t>The impact of a teacher extends far beyond school. A great teacher shapes the character and future of every student they influence.</w:t>
      </w:r>
    </w:p>
    <w:p w14:paraId="05CA4FC4" w14:textId="77777777" w:rsidR="00BF6E05" w:rsidRDefault="00BF6E05">
      <w:pPr>
        <w:rPr>
          <w:rFonts w:ascii="Verdana" w:eastAsia="Times New Roman" w:hAnsi="Verdana" w:cs="Times New Roman"/>
          <w:b/>
          <w:bCs/>
          <w:kern w:val="36"/>
          <w:sz w:val="24"/>
          <w:szCs w:val="24"/>
          <w:lang w:eastAsia="en-IN"/>
        </w:rPr>
      </w:pPr>
      <w:r>
        <w:rPr>
          <w:rFonts w:ascii="Verdana" w:eastAsia="Times New Roman" w:hAnsi="Verdana" w:cs="Times New Roman"/>
          <w:b/>
          <w:bCs/>
          <w:kern w:val="36"/>
          <w:sz w:val="24"/>
          <w:szCs w:val="24"/>
          <w:lang w:eastAsia="en-IN"/>
        </w:rPr>
        <w:br w:type="page"/>
      </w:r>
    </w:p>
    <w:p w14:paraId="3CEC2ABF" w14:textId="15200D27" w:rsidR="00BF6E05" w:rsidRPr="00BF6E05" w:rsidRDefault="00BF6E05" w:rsidP="00BF6E05">
      <w:pPr>
        <w:spacing w:before="100" w:beforeAutospacing="1" w:after="100" w:afterAutospacing="1" w:line="240" w:lineRule="auto"/>
        <w:outlineLvl w:val="0"/>
        <w:rPr>
          <w:rFonts w:ascii="Verdana" w:eastAsia="Times New Roman" w:hAnsi="Verdana" w:cs="Times New Roman"/>
          <w:b/>
          <w:bCs/>
          <w:kern w:val="36"/>
          <w:sz w:val="24"/>
          <w:szCs w:val="24"/>
          <w:lang w:eastAsia="en-IN"/>
        </w:rPr>
      </w:pPr>
      <w:r w:rsidRPr="00BF6E05">
        <w:rPr>
          <w:rFonts w:ascii="Verdana" w:eastAsia="Times New Roman" w:hAnsi="Verdana" w:cs="Times New Roman"/>
          <w:b/>
          <w:bCs/>
          <w:kern w:val="36"/>
          <w:sz w:val="24"/>
          <w:szCs w:val="24"/>
          <w:lang w:eastAsia="en-IN"/>
        </w:rPr>
        <w:lastRenderedPageBreak/>
        <w:t>Importance of Technology in Education</w:t>
      </w:r>
    </w:p>
    <w:p w14:paraId="4B30B741" w14:textId="77777777" w:rsidR="00BF6E05" w:rsidRPr="00BF6E05" w:rsidRDefault="00BF6E05" w:rsidP="00BF6E05">
      <w:pPr>
        <w:spacing w:before="100" w:beforeAutospacing="1" w:after="100" w:afterAutospacing="1" w:line="240" w:lineRule="auto"/>
        <w:rPr>
          <w:rFonts w:ascii="Verdana" w:eastAsia="Times New Roman" w:hAnsi="Verdana" w:cs="Times New Roman"/>
          <w:sz w:val="24"/>
          <w:szCs w:val="24"/>
          <w:lang w:eastAsia="en-IN"/>
        </w:rPr>
      </w:pPr>
      <w:r w:rsidRPr="00BF6E05">
        <w:rPr>
          <w:rFonts w:ascii="Verdana" w:eastAsia="Times New Roman" w:hAnsi="Verdana" w:cs="Times New Roman"/>
          <w:sz w:val="24"/>
          <w:szCs w:val="24"/>
          <w:lang w:eastAsia="en-IN"/>
        </w:rPr>
        <w:t>Technology has transformed education more in the last two decades than in the previous century. Digital tools such as computers, tablets, projectors, and the internet have made learning more accessible, interactive, and personalized.</w:t>
      </w:r>
    </w:p>
    <w:p w14:paraId="26F31899" w14:textId="77777777" w:rsidR="00BF6E05" w:rsidRPr="00BF6E05" w:rsidRDefault="00BF6E05" w:rsidP="00BF6E05">
      <w:pPr>
        <w:spacing w:before="100" w:beforeAutospacing="1" w:after="100" w:afterAutospacing="1" w:line="240" w:lineRule="auto"/>
        <w:rPr>
          <w:rFonts w:ascii="Verdana" w:eastAsia="Times New Roman" w:hAnsi="Verdana" w:cs="Times New Roman"/>
          <w:sz w:val="24"/>
          <w:szCs w:val="24"/>
          <w:lang w:eastAsia="en-IN"/>
        </w:rPr>
      </w:pPr>
      <w:r w:rsidRPr="00BF6E05">
        <w:rPr>
          <w:rFonts w:ascii="Verdana" w:eastAsia="Times New Roman" w:hAnsi="Verdana" w:cs="Times New Roman"/>
          <w:sz w:val="24"/>
          <w:szCs w:val="24"/>
          <w:lang w:eastAsia="en-IN"/>
        </w:rPr>
        <w:t>Online learning platforms allow students to access resources from anywhere, learn at their own pace, and explore subjects beyond the school curriculum. Video lectures, virtual labs, simulations, and educational apps enhance understanding by presenting complex concepts visually.</w:t>
      </w:r>
    </w:p>
    <w:p w14:paraId="57037335" w14:textId="77777777" w:rsidR="00BF6E05" w:rsidRPr="00BF6E05" w:rsidRDefault="00BF6E05" w:rsidP="00BF6E05">
      <w:pPr>
        <w:spacing w:before="100" w:beforeAutospacing="1" w:after="100" w:afterAutospacing="1" w:line="240" w:lineRule="auto"/>
        <w:rPr>
          <w:rFonts w:ascii="Verdana" w:eastAsia="Times New Roman" w:hAnsi="Verdana" w:cs="Times New Roman"/>
          <w:sz w:val="24"/>
          <w:szCs w:val="24"/>
          <w:lang w:eastAsia="en-IN"/>
        </w:rPr>
      </w:pPr>
      <w:r w:rsidRPr="00BF6E05">
        <w:rPr>
          <w:rFonts w:ascii="Verdana" w:eastAsia="Times New Roman" w:hAnsi="Verdana" w:cs="Times New Roman"/>
          <w:sz w:val="24"/>
          <w:szCs w:val="24"/>
          <w:lang w:eastAsia="en-IN"/>
        </w:rPr>
        <w:t>Technology also benefits teachers. Digital tools make assessment easier, enable data-driven teaching, and allow teachers to create multimedia-rich lessons. Platforms like learning management systems (LMS) help track student progress and facilitate communication.</w:t>
      </w:r>
    </w:p>
    <w:p w14:paraId="3A6798FD" w14:textId="77777777" w:rsidR="00BF6E05" w:rsidRPr="00BF6E05" w:rsidRDefault="00BF6E05" w:rsidP="00BF6E05">
      <w:pPr>
        <w:spacing w:before="100" w:beforeAutospacing="1" w:after="100" w:afterAutospacing="1" w:line="240" w:lineRule="auto"/>
        <w:rPr>
          <w:rFonts w:ascii="Verdana" w:eastAsia="Times New Roman" w:hAnsi="Verdana" w:cs="Times New Roman"/>
          <w:sz w:val="24"/>
          <w:szCs w:val="24"/>
          <w:lang w:eastAsia="en-IN"/>
        </w:rPr>
      </w:pPr>
      <w:r w:rsidRPr="00BF6E05">
        <w:rPr>
          <w:rFonts w:ascii="Verdana" w:eastAsia="Times New Roman" w:hAnsi="Verdana" w:cs="Times New Roman"/>
          <w:sz w:val="24"/>
          <w:szCs w:val="24"/>
          <w:lang w:eastAsia="en-IN"/>
        </w:rPr>
        <w:t>During the COVID-19 pandemic, technology became essential. Schools worldwide shifted to online classes, proving that digital learning can maintain continuity even in challenging times.</w:t>
      </w:r>
    </w:p>
    <w:p w14:paraId="3364E87E" w14:textId="77777777" w:rsidR="00BF6E05" w:rsidRPr="00BF6E05" w:rsidRDefault="00BF6E05" w:rsidP="00BF6E05">
      <w:pPr>
        <w:spacing w:before="100" w:beforeAutospacing="1" w:after="100" w:afterAutospacing="1" w:line="240" w:lineRule="auto"/>
        <w:rPr>
          <w:rFonts w:ascii="Verdana" w:eastAsia="Times New Roman" w:hAnsi="Verdana" w:cs="Times New Roman"/>
          <w:sz w:val="24"/>
          <w:szCs w:val="24"/>
          <w:lang w:eastAsia="en-IN"/>
        </w:rPr>
      </w:pPr>
      <w:r w:rsidRPr="00BF6E05">
        <w:rPr>
          <w:rFonts w:ascii="Verdana" w:eastAsia="Times New Roman" w:hAnsi="Verdana" w:cs="Times New Roman"/>
          <w:sz w:val="24"/>
          <w:szCs w:val="24"/>
          <w:lang w:eastAsia="en-IN"/>
        </w:rPr>
        <w:t>However, technology also brings challenges such as digital divides, distractions, and over-reliance on screens. Effective integration requires balance, training, and awareness.</w:t>
      </w:r>
    </w:p>
    <w:p w14:paraId="7D43D6CC" w14:textId="77777777" w:rsidR="00BF6E05" w:rsidRDefault="00BF6E05">
      <w:pPr>
        <w:rPr>
          <w:rFonts w:ascii="Verdana" w:eastAsia="Times New Roman" w:hAnsi="Verdana" w:cs="Times New Roman"/>
          <w:b/>
          <w:bCs/>
          <w:kern w:val="36"/>
          <w:sz w:val="24"/>
          <w:szCs w:val="24"/>
          <w:lang w:eastAsia="en-IN"/>
        </w:rPr>
      </w:pPr>
      <w:r>
        <w:rPr>
          <w:rFonts w:ascii="Verdana" w:eastAsia="Times New Roman" w:hAnsi="Verdana" w:cs="Times New Roman"/>
          <w:b/>
          <w:bCs/>
          <w:kern w:val="36"/>
          <w:sz w:val="24"/>
          <w:szCs w:val="24"/>
          <w:lang w:eastAsia="en-IN"/>
        </w:rPr>
        <w:br w:type="page"/>
      </w:r>
    </w:p>
    <w:p w14:paraId="1D8AA8BA" w14:textId="39F4BEAD" w:rsidR="00BF6E05" w:rsidRPr="00BF6E05" w:rsidRDefault="00BF6E05" w:rsidP="00BF6E05">
      <w:pPr>
        <w:spacing w:before="100" w:beforeAutospacing="1" w:after="100" w:afterAutospacing="1" w:line="240" w:lineRule="auto"/>
        <w:outlineLvl w:val="0"/>
        <w:rPr>
          <w:rFonts w:ascii="Verdana" w:eastAsia="Times New Roman" w:hAnsi="Verdana" w:cs="Times New Roman"/>
          <w:b/>
          <w:bCs/>
          <w:kern w:val="36"/>
          <w:sz w:val="24"/>
          <w:szCs w:val="24"/>
          <w:lang w:eastAsia="en-IN"/>
        </w:rPr>
      </w:pPr>
      <w:r w:rsidRPr="00BF6E05">
        <w:rPr>
          <w:rFonts w:ascii="Verdana" w:eastAsia="Times New Roman" w:hAnsi="Verdana" w:cs="Times New Roman"/>
          <w:b/>
          <w:bCs/>
          <w:kern w:val="36"/>
          <w:sz w:val="24"/>
          <w:szCs w:val="24"/>
          <w:lang w:eastAsia="en-IN"/>
        </w:rPr>
        <w:lastRenderedPageBreak/>
        <w:t>Challenges Facing the Education System</w:t>
      </w:r>
    </w:p>
    <w:p w14:paraId="6B77A23D" w14:textId="77777777" w:rsidR="00BF6E05" w:rsidRPr="00BF6E05" w:rsidRDefault="00BF6E05" w:rsidP="00BF6E05">
      <w:pPr>
        <w:spacing w:before="100" w:beforeAutospacing="1" w:after="100" w:afterAutospacing="1" w:line="240" w:lineRule="auto"/>
        <w:rPr>
          <w:rFonts w:ascii="Verdana" w:eastAsia="Times New Roman" w:hAnsi="Verdana" w:cs="Times New Roman"/>
          <w:sz w:val="24"/>
          <w:szCs w:val="24"/>
          <w:lang w:eastAsia="en-IN"/>
        </w:rPr>
      </w:pPr>
      <w:r w:rsidRPr="00BF6E05">
        <w:rPr>
          <w:rFonts w:ascii="Verdana" w:eastAsia="Times New Roman" w:hAnsi="Verdana" w:cs="Times New Roman"/>
          <w:sz w:val="24"/>
          <w:szCs w:val="24"/>
          <w:lang w:eastAsia="en-IN"/>
        </w:rPr>
        <w:t>Despite progress, education systems worldwide face significant challenges.</w:t>
      </w:r>
    </w:p>
    <w:p w14:paraId="6797E09D" w14:textId="77777777" w:rsidR="00BF6E05" w:rsidRPr="00BF6E05" w:rsidRDefault="00BF6E05" w:rsidP="00BF6E05">
      <w:pPr>
        <w:spacing w:before="100" w:beforeAutospacing="1" w:after="100" w:afterAutospacing="1" w:line="240" w:lineRule="auto"/>
        <w:outlineLvl w:val="2"/>
        <w:rPr>
          <w:rFonts w:ascii="Verdana" w:eastAsia="Times New Roman" w:hAnsi="Verdana" w:cs="Times New Roman"/>
          <w:b/>
          <w:bCs/>
          <w:sz w:val="24"/>
          <w:szCs w:val="24"/>
          <w:lang w:eastAsia="en-IN"/>
        </w:rPr>
      </w:pPr>
      <w:r w:rsidRPr="00BF6E05">
        <w:rPr>
          <w:rFonts w:ascii="Verdana" w:eastAsia="Times New Roman" w:hAnsi="Verdana" w:cs="Times New Roman"/>
          <w:b/>
          <w:bCs/>
          <w:sz w:val="24"/>
          <w:szCs w:val="24"/>
          <w:lang w:eastAsia="en-IN"/>
        </w:rPr>
        <w:t>1. Inequality</w:t>
      </w:r>
    </w:p>
    <w:p w14:paraId="4890DAF3" w14:textId="77777777" w:rsidR="00BF6E05" w:rsidRPr="00BF6E05" w:rsidRDefault="00BF6E05" w:rsidP="00BF6E05">
      <w:pPr>
        <w:spacing w:before="100" w:beforeAutospacing="1" w:after="100" w:afterAutospacing="1" w:line="240" w:lineRule="auto"/>
        <w:rPr>
          <w:rFonts w:ascii="Verdana" w:eastAsia="Times New Roman" w:hAnsi="Verdana" w:cs="Times New Roman"/>
          <w:sz w:val="24"/>
          <w:szCs w:val="24"/>
          <w:lang w:eastAsia="en-IN"/>
        </w:rPr>
      </w:pPr>
      <w:r w:rsidRPr="00BF6E05">
        <w:rPr>
          <w:rFonts w:ascii="Verdana" w:eastAsia="Times New Roman" w:hAnsi="Verdana" w:cs="Times New Roman"/>
          <w:sz w:val="24"/>
          <w:szCs w:val="24"/>
          <w:lang w:eastAsia="en-IN"/>
        </w:rPr>
        <w:t>Access to quality education is not equal. Differences in income, geography, and gender create disparities. Rural areas often lack qualified teachers, infrastructure, and digital access.</w:t>
      </w:r>
    </w:p>
    <w:p w14:paraId="782C760A" w14:textId="77777777" w:rsidR="00BF6E05" w:rsidRPr="00BF6E05" w:rsidRDefault="00BF6E05" w:rsidP="00BF6E05">
      <w:pPr>
        <w:spacing w:before="100" w:beforeAutospacing="1" w:after="100" w:afterAutospacing="1" w:line="240" w:lineRule="auto"/>
        <w:outlineLvl w:val="2"/>
        <w:rPr>
          <w:rFonts w:ascii="Verdana" w:eastAsia="Times New Roman" w:hAnsi="Verdana" w:cs="Times New Roman"/>
          <w:b/>
          <w:bCs/>
          <w:sz w:val="24"/>
          <w:szCs w:val="24"/>
          <w:lang w:eastAsia="en-IN"/>
        </w:rPr>
      </w:pPr>
      <w:r w:rsidRPr="00BF6E05">
        <w:rPr>
          <w:rFonts w:ascii="Verdana" w:eastAsia="Times New Roman" w:hAnsi="Verdana" w:cs="Times New Roman"/>
          <w:b/>
          <w:bCs/>
          <w:sz w:val="24"/>
          <w:szCs w:val="24"/>
          <w:lang w:eastAsia="en-IN"/>
        </w:rPr>
        <w:t>2. Outdated Curriculum</w:t>
      </w:r>
    </w:p>
    <w:p w14:paraId="5CB94EB3" w14:textId="77777777" w:rsidR="00BF6E05" w:rsidRPr="00BF6E05" w:rsidRDefault="00BF6E05" w:rsidP="00BF6E05">
      <w:pPr>
        <w:spacing w:before="100" w:beforeAutospacing="1" w:after="100" w:afterAutospacing="1" w:line="240" w:lineRule="auto"/>
        <w:rPr>
          <w:rFonts w:ascii="Verdana" w:eastAsia="Times New Roman" w:hAnsi="Verdana" w:cs="Times New Roman"/>
          <w:sz w:val="24"/>
          <w:szCs w:val="24"/>
          <w:lang w:eastAsia="en-IN"/>
        </w:rPr>
      </w:pPr>
      <w:r w:rsidRPr="00BF6E05">
        <w:rPr>
          <w:rFonts w:ascii="Verdana" w:eastAsia="Times New Roman" w:hAnsi="Verdana" w:cs="Times New Roman"/>
          <w:sz w:val="24"/>
          <w:szCs w:val="24"/>
          <w:lang w:eastAsia="en-IN"/>
        </w:rPr>
        <w:t>Many educational systems struggle to update curricula quickly enough to keep up with technological and societal changes. Students may not learn skills relevant to modern workplaces.</w:t>
      </w:r>
    </w:p>
    <w:p w14:paraId="4C0D069D" w14:textId="77777777" w:rsidR="00BF6E05" w:rsidRPr="00BF6E05" w:rsidRDefault="00BF6E05" w:rsidP="00BF6E05">
      <w:pPr>
        <w:spacing w:before="100" w:beforeAutospacing="1" w:after="100" w:afterAutospacing="1" w:line="240" w:lineRule="auto"/>
        <w:outlineLvl w:val="2"/>
        <w:rPr>
          <w:rFonts w:ascii="Verdana" w:eastAsia="Times New Roman" w:hAnsi="Verdana" w:cs="Times New Roman"/>
          <w:b/>
          <w:bCs/>
          <w:sz w:val="24"/>
          <w:szCs w:val="24"/>
          <w:lang w:eastAsia="en-IN"/>
        </w:rPr>
      </w:pPr>
      <w:r w:rsidRPr="00BF6E05">
        <w:rPr>
          <w:rFonts w:ascii="Verdana" w:eastAsia="Times New Roman" w:hAnsi="Verdana" w:cs="Times New Roman"/>
          <w:b/>
          <w:bCs/>
          <w:sz w:val="24"/>
          <w:szCs w:val="24"/>
          <w:lang w:eastAsia="en-IN"/>
        </w:rPr>
        <w:t>3. Student Motivation and Mental Health</w:t>
      </w:r>
    </w:p>
    <w:p w14:paraId="2AC389DB" w14:textId="77777777" w:rsidR="00BF6E05" w:rsidRPr="00BF6E05" w:rsidRDefault="00BF6E05" w:rsidP="00BF6E05">
      <w:pPr>
        <w:spacing w:before="100" w:beforeAutospacing="1" w:after="100" w:afterAutospacing="1" w:line="240" w:lineRule="auto"/>
        <w:rPr>
          <w:rFonts w:ascii="Verdana" w:eastAsia="Times New Roman" w:hAnsi="Verdana" w:cs="Times New Roman"/>
          <w:sz w:val="24"/>
          <w:szCs w:val="24"/>
          <w:lang w:eastAsia="en-IN"/>
        </w:rPr>
      </w:pPr>
      <w:r w:rsidRPr="00BF6E05">
        <w:rPr>
          <w:rFonts w:ascii="Verdana" w:eastAsia="Times New Roman" w:hAnsi="Verdana" w:cs="Times New Roman"/>
          <w:sz w:val="24"/>
          <w:szCs w:val="24"/>
          <w:lang w:eastAsia="en-IN"/>
        </w:rPr>
        <w:t>Academic pressure, expectations, and lack of engagement contribute to stress and mental health issues among students. Modern education must address emotional well-being alongside academics.</w:t>
      </w:r>
    </w:p>
    <w:p w14:paraId="2A8C61B7" w14:textId="77777777" w:rsidR="00BF6E05" w:rsidRPr="00BF6E05" w:rsidRDefault="00BF6E05" w:rsidP="00BF6E05">
      <w:pPr>
        <w:spacing w:before="100" w:beforeAutospacing="1" w:after="100" w:afterAutospacing="1" w:line="240" w:lineRule="auto"/>
        <w:outlineLvl w:val="2"/>
        <w:rPr>
          <w:rFonts w:ascii="Verdana" w:eastAsia="Times New Roman" w:hAnsi="Verdana" w:cs="Times New Roman"/>
          <w:b/>
          <w:bCs/>
          <w:sz w:val="24"/>
          <w:szCs w:val="24"/>
          <w:lang w:eastAsia="en-IN"/>
        </w:rPr>
      </w:pPr>
      <w:r w:rsidRPr="00BF6E05">
        <w:rPr>
          <w:rFonts w:ascii="Verdana" w:eastAsia="Times New Roman" w:hAnsi="Verdana" w:cs="Times New Roman"/>
          <w:b/>
          <w:bCs/>
          <w:sz w:val="24"/>
          <w:szCs w:val="24"/>
          <w:lang w:eastAsia="en-IN"/>
        </w:rPr>
        <w:t>4. Teacher Shortages</w:t>
      </w:r>
    </w:p>
    <w:p w14:paraId="668D6413" w14:textId="77777777" w:rsidR="00BF6E05" w:rsidRPr="00BF6E05" w:rsidRDefault="00BF6E05" w:rsidP="00BF6E05">
      <w:pPr>
        <w:spacing w:before="100" w:beforeAutospacing="1" w:after="100" w:afterAutospacing="1" w:line="240" w:lineRule="auto"/>
        <w:rPr>
          <w:rFonts w:ascii="Verdana" w:eastAsia="Times New Roman" w:hAnsi="Verdana" w:cs="Times New Roman"/>
          <w:sz w:val="24"/>
          <w:szCs w:val="24"/>
          <w:lang w:eastAsia="en-IN"/>
        </w:rPr>
      </w:pPr>
      <w:r w:rsidRPr="00BF6E05">
        <w:rPr>
          <w:rFonts w:ascii="Verdana" w:eastAsia="Times New Roman" w:hAnsi="Verdana" w:cs="Times New Roman"/>
          <w:sz w:val="24"/>
          <w:szCs w:val="24"/>
          <w:lang w:eastAsia="en-IN"/>
        </w:rPr>
        <w:t>Many regions face shortages of trained teachers, especially in STEM subjects and rural areas.</w:t>
      </w:r>
    </w:p>
    <w:p w14:paraId="59450863" w14:textId="77777777" w:rsidR="00BF6E05" w:rsidRPr="00BF6E05" w:rsidRDefault="00BF6E05" w:rsidP="00BF6E05">
      <w:pPr>
        <w:spacing w:before="100" w:beforeAutospacing="1" w:after="100" w:afterAutospacing="1" w:line="240" w:lineRule="auto"/>
        <w:outlineLvl w:val="2"/>
        <w:rPr>
          <w:rFonts w:ascii="Verdana" w:eastAsia="Times New Roman" w:hAnsi="Verdana" w:cs="Times New Roman"/>
          <w:b/>
          <w:bCs/>
          <w:sz w:val="24"/>
          <w:szCs w:val="24"/>
          <w:lang w:eastAsia="en-IN"/>
        </w:rPr>
      </w:pPr>
      <w:r w:rsidRPr="00BF6E05">
        <w:rPr>
          <w:rFonts w:ascii="Verdana" w:eastAsia="Times New Roman" w:hAnsi="Verdana" w:cs="Times New Roman"/>
          <w:b/>
          <w:bCs/>
          <w:sz w:val="24"/>
          <w:szCs w:val="24"/>
          <w:lang w:eastAsia="en-IN"/>
        </w:rPr>
        <w:t>5. Technology Gaps</w:t>
      </w:r>
    </w:p>
    <w:p w14:paraId="485FB5DA" w14:textId="77777777" w:rsidR="00BF6E05" w:rsidRPr="00BF6E05" w:rsidRDefault="00BF6E05" w:rsidP="00BF6E05">
      <w:pPr>
        <w:spacing w:before="100" w:beforeAutospacing="1" w:after="100" w:afterAutospacing="1" w:line="240" w:lineRule="auto"/>
        <w:rPr>
          <w:rFonts w:ascii="Verdana" w:eastAsia="Times New Roman" w:hAnsi="Verdana" w:cs="Times New Roman"/>
          <w:sz w:val="24"/>
          <w:szCs w:val="24"/>
          <w:lang w:eastAsia="en-IN"/>
        </w:rPr>
      </w:pPr>
      <w:r w:rsidRPr="00BF6E05">
        <w:rPr>
          <w:rFonts w:ascii="Verdana" w:eastAsia="Times New Roman" w:hAnsi="Verdana" w:cs="Times New Roman"/>
          <w:sz w:val="24"/>
          <w:szCs w:val="24"/>
          <w:lang w:eastAsia="en-IN"/>
        </w:rPr>
        <w:t>Not all students have access to devices or reliable internet connectivity, leading to digital inequality.</w:t>
      </w:r>
    </w:p>
    <w:p w14:paraId="1AD037A7" w14:textId="77777777" w:rsidR="00BF6E05" w:rsidRPr="00BF6E05" w:rsidRDefault="00BF6E05" w:rsidP="00BF6E05">
      <w:pPr>
        <w:spacing w:before="100" w:beforeAutospacing="1" w:after="100" w:afterAutospacing="1" w:line="240" w:lineRule="auto"/>
        <w:rPr>
          <w:rFonts w:ascii="Verdana" w:eastAsia="Times New Roman" w:hAnsi="Verdana" w:cs="Times New Roman"/>
          <w:sz w:val="24"/>
          <w:szCs w:val="24"/>
          <w:lang w:eastAsia="en-IN"/>
        </w:rPr>
      </w:pPr>
      <w:r w:rsidRPr="00BF6E05">
        <w:rPr>
          <w:rFonts w:ascii="Verdana" w:eastAsia="Times New Roman" w:hAnsi="Verdana" w:cs="Times New Roman"/>
          <w:sz w:val="24"/>
          <w:szCs w:val="24"/>
          <w:lang w:eastAsia="en-IN"/>
        </w:rPr>
        <w:t>Addressing these challenges requires collaboration between governments, educators, parents, and communities.</w:t>
      </w:r>
    </w:p>
    <w:p w14:paraId="6FD5A73F" w14:textId="77777777" w:rsidR="00BF6E05" w:rsidRDefault="00BF6E05">
      <w:pPr>
        <w:rPr>
          <w:rFonts w:ascii="Verdana" w:eastAsia="Times New Roman" w:hAnsi="Verdana" w:cs="Times New Roman"/>
          <w:b/>
          <w:bCs/>
          <w:kern w:val="36"/>
          <w:sz w:val="24"/>
          <w:szCs w:val="24"/>
          <w:lang w:eastAsia="en-IN"/>
        </w:rPr>
      </w:pPr>
      <w:r>
        <w:rPr>
          <w:rFonts w:ascii="Verdana" w:eastAsia="Times New Roman" w:hAnsi="Verdana" w:cs="Times New Roman"/>
          <w:b/>
          <w:bCs/>
          <w:kern w:val="36"/>
          <w:sz w:val="24"/>
          <w:szCs w:val="24"/>
          <w:lang w:eastAsia="en-IN"/>
        </w:rPr>
        <w:br w:type="page"/>
      </w:r>
    </w:p>
    <w:p w14:paraId="5FF7C3EE" w14:textId="7E14678E" w:rsidR="00BF6E05" w:rsidRPr="00BF6E05" w:rsidRDefault="00BF6E05" w:rsidP="00BF6E05">
      <w:pPr>
        <w:spacing w:before="100" w:beforeAutospacing="1" w:after="100" w:afterAutospacing="1" w:line="240" w:lineRule="auto"/>
        <w:outlineLvl w:val="0"/>
        <w:rPr>
          <w:rFonts w:ascii="Verdana" w:eastAsia="Times New Roman" w:hAnsi="Verdana" w:cs="Times New Roman"/>
          <w:b/>
          <w:bCs/>
          <w:kern w:val="36"/>
          <w:sz w:val="24"/>
          <w:szCs w:val="24"/>
          <w:lang w:eastAsia="en-IN"/>
        </w:rPr>
      </w:pPr>
      <w:r w:rsidRPr="00BF6E05">
        <w:rPr>
          <w:rFonts w:ascii="Verdana" w:eastAsia="Times New Roman" w:hAnsi="Verdana" w:cs="Times New Roman"/>
          <w:b/>
          <w:bCs/>
          <w:kern w:val="36"/>
          <w:sz w:val="24"/>
          <w:szCs w:val="24"/>
          <w:lang w:eastAsia="en-IN"/>
        </w:rPr>
        <w:lastRenderedPageBreak/>
        <w:t>Value of Education in Personal Development</w:t>
      </w:r>
    </w:p>
    <w:p w14:paraId="3F247AD8" w14:textId="77777777" w:rsidR="00BF6E05" w:rsidRPr="00BF6E05" w:rsidRDefault="00BF6E05" w:rsidP="00BF6E05">
      <w:pPr>
        <w:spacing w:before="100" w:beforeAutospacing="1" w:after="100" w:afterAutospacing="1" w:line="240" w:lineRule="auto"/>
        <w:rPr>
          <w:rFonts w:ascii="Verdana" w:eastAsia="Times New Roman" w:hAnsi="Verdana" w:cs="Times New Roman"/>
          <w:sz w:val="24"/>
          <w:szCs w:val="24"/>
          <w:lang w:eastAsia="en-IN"/>
        </w:rPr>
      </w:pPr>
      <w:r w:rsidRPr="00BF6E05">
        <w:rPr>
          <w:rFonts w:ascii="Verdana" w:eastAsia="Times New Roman" w:hAnsi="Verdana" w:cs="Times New Roman"/>
          <w:sz w:val="24"/>
          <w:szCs w:val="24"/>
          <w:lang w:eastAsia="en-IN"/>
        </w:rPr>
        <w:t>Education shapes personality and character. It builds critical thinking, encourages independence, and helps individuals understand themselves and the world around them.</w:t>
      </w:r>
    </w:p>
    <w:p w14:paraId="75899432" w14:textId="77777777" w:rsidR="00BF6E05" w:rsidRPr="00BF6E05" w:rsidRDefault="00BF6E05" w:rsidP="00BF6E05">
      <w:pPr>
        <w:spacing w:before="100" w:beforeAutospacing="1" w:after="100" w:afterAutospacing="1" w:line="240" w:lineRule="auto"/>
        <w:outlineLvl w:val="2"/>
        <w:rPr>
          <w:rFonts w:ascii="Verdana" w:eastAsia="Times New Roman" w:hAnsi="Verdana" w:cs="Times New Roman"/>
          <w:b/>
          <w:bCs/>
          <w:sz w:val="24"/>
          <w:szCs w:val="24"/>
          <w:lang w:eastAsia="en-IN"/>
        </w:rPr>
      </w:pPr>
      <w:r w:rsidRPr="00BF6E05">
        <w:rPr>
          <w:rFonts w:ascii="Verdana" w:eastAsia="Times New Roman" w:hAnsi="Verdana" w:cs="Times New Roman"/>
          <w:b/>
          <w:bCs/>
          <w:sz w:val="24"/>
          <w:szCs w:val="24"/>
          <w:lang w:eastAsia="en-IN"/>
        </w:rPr>
        <w:t>Cognitive Benefits</w:t>
      </w:r>
    </w:p>
    <w:p w14:paraId="3A07394D" w14:textId="77777777" w:rsidR="00BF6E05" w:rsidRPr="00BF6E05" w:rsidRDefault="00BF6E05" w:rsidP="00BF6E05">
      <w:pPr>
        <w:numPr>
          <w:ilvl w:val="0"/>
          <w:numId w:val="1"/>
        </w:numPr>
        <w:spacing w:before="100" w:beforeAutospacing="1" w:after="100" w:afterAutospacing="1" w:line="240" w:lineRule="auto"/>
        <w:rPr>
          <w:rFonts w:ascii="Verdana" w:eastAsia="Times New Roman" w:hAnsi="Verdana" w:cs="Times New Roman"/>
          <w:sz w:val="24"/>
          <w:szCs w:val="24"/>
          <w:lang w:eastAsia="en-IN"/>
        </w:rPr>
      </w:pPr>
      <w:r w:rsidRPr="00BF6E05">
        <w:rPr>
          <w:rFonts w:ascii="Verdana" w:eastAsia="Times New Roman" w:hAnsi="Verdana" w:cs="Times New Roman"/>
          <w:sz w:val="24"/>
          <w:szCs w:val="24"/>
          <w:lang w:eastAsia="en-IN"/>
        </w:rPr>
        <w:t>Improved problem-solving</w:t>
      </w:r>
    </w:p>
    <w:p w14:paraId="422E119E" w14:textId="77777777" w:rsidR="00BF6E05" w:rsidRPr="00BF6E05" w:rsidRDefault="00BF6E05" w:rsidP="00BF6E05">
      <w:pPr>
        <w:numPr>
          <w:ilvl w:val="0"/>
          <w:numId w:val="1"/>
        </w:numPr>
        <w:spacing w:before="100" w:beforeAutospacing="1" w:after="100" w:afterAutospacing="1" w:line="240" w:lineRule="auto"/>
        <w:rPr>
          <w:rFonts w:ascii="Verdana" w:eastAsia="Times New Roman" w:hAnsi="Verdana" w:cs="Times New Roman"/>
          <w:sz w:val="24"/>
          <w:szCs w:val="24"/>
          <w:lang w:eastAsia="en-IN"/>
        </w:rPr>
      </w:pPr>
      <w:r w:rsidRPr="00BF6E05">
        <w:rPr>
          <w:rFonts w:ascii="Verdana" w:eastAsia="Times New Roman" w:hAnsi="Verdana" w:cs="Times New Roman"/>
          <w:sz w:val="24"/>
          <w:szCs w:val="24"/>
          <w:lang w:eastAsia="en-IN"/>
        </w:rPr>
        <w:t>Better decision-making</w:t>
      </w:r>
    </w:p>
    <w:p w14:paraId="7C66C1A5" w14:textId="77777777" w:rsidR="00BF6E05" w:rsidRPr="00BF6E05" w:rsidRDefault="00BF6E05" w:rsidP="00BF6E05">
      <w:pPr>
        <w:numPr>
          <w:ilvl w:val="0"/>
          <w:numId w:val="1"/>
        </w:numPr>
        <w:spacing w:before="100" w:beforeAutospacing="1" w:after="100" w:afterAutospacing="1" w:line="240" w:lineRule="auto"/>
        <w:rPr>
          <w:rFonts w:ascii="Verdana" w:eastAsia="Times New Roman" w:hAnsi="Verdana" w:cs="Times New Roman"/>
          <w:sz w:val="24"/>
          <w:szCs w:val="24"/>
          <w:lang w:eastAsia="en-IN"/>
        </w:rPr>
      </w:pPr>
      <w:r w:rsidRPr="00BF6E05">
        <w:rPr>
          <w:rFonts w:ascii="Verdana" w:eastAsia="Times New Roman" w:hAnsi="Verdana" w:cs="Times New Roman"/>
          <w:sz w:val="24"/>
          <w:szCs w:val="24"/>
          <w:lang w:eastAsia="en-IN"/>
        </w:rPr>
        <w:t>Enhanced memory and comprehension</w:t>
      </w:r>
    </w:p>
    <w:p w14:paraId="0D1FE2B0" w14:textId="77777777" w:rsidR="00BF6E05" w:rsidRPr="00BF6E05" w:rsidRDefault="00BF6E05" w:rsidP="00BF6E05">
      <w:pPr>
        <w:spacing w:before="100" w:beforeAutospacing="1" w:after="100" w:afterAutospacing="1" w:line="240" w:lineRule="auto"/>
        <w:outlineLvl w:val="2"/>
        <w:rPr>
          <w:rFonts w:ascii="Verdana" w:eastAsia="Times New Roman" w:hAnsi="Verdana" w:cs="Times New Roman"/>
          <w:b/>
          <w:bCs/>
          <w:sz w:val="24"/>
          <w:szCs w:val="24"/>
          <w:lang w:eastAsia="en-IN"/>
        </w:rPr>
      </w:pPr>
      <w:r w:rsidRPr="00BF6E05">
        <w:rPr>
          <w:rFonts w:ascii="Verdana" w:eastAsia="Times New Roman" w:hAnsi="Verdana" w:cs="Times New Roman"/>
          <w:b/>
          <w:bCs/>
          <w:sz w:val="24"/>
          <w:szCs w:val="24"/>
          <w:lang w:eastAsia="en-IN"/>
        </w:rPr>
        <w:t>Emotional Benefits</w:t>
      </w:r>
    </w:p>
    <w:p w14:paraId="1B482446" w14:textId="77777777" w:rsidR="00BF6E05" w:rsidRPr="00BF6E05" w:rsidRDefault="00BF6E05" w:rsidP="00BF6E05">
      <w:pPr>
        <w:numPr>
          <w:ilvl w:val="0"/>
          <w:numId w:val="2"/>
        </w:numPr>
        <w:spacing w:before="100" w:beforeAutospacing="1" w:after="100" w:afterAutospacing="1" w:line="240" w:lineRule="auto"/>
        <w:rPr>
          <w:rFonts w:ascii="Verdana" w:eastAsia="Times New Roman" w:hAnsi="Verdana" w:cs="Times New Roman"/>
          <w:sz w:val="24"/>
          <w:szCs w:val="24"/>
          <w:lang w:eastAsia="en-IN"/>
        </w:rPr>
      </w:pPr>
      <w:r w:rsidRPr="00BF6E05">
        <w:rPr>
          <w:rFonts w:ascii="Verdana" w:eastAsia="Times New Roman" w:hAnsi="Verdana" w:cs="Times New Roman"/>
          <w:sz w:val="24"/>
          <w:szCs w:val="24"/>
          <w:lang w:eastAsia="en-IN"/>
        </w:rPr>
        <w:t>Increased confidence</w:t>
      </w:r>
    </w:p>
    <w:p w14:paraId="39A45CF5" w14:textId="77777777" w:rsidR="00BF6E05" w:rsidRPr="00BF6E05" w:rsidRDefault="00BF6E05" w:rsidP="00BF6E05">
      <w:pPr>
        <w:numPr>
          <w:ilvl w:val="0"/>
          <w:numId w:val="2"/>
        </w:numPr>
        <w:spacing w:before="100" w:beforeAutospacing="1" w:after="100" w:afterAutospacing="1" w:line="240" w:lineRule="auto"/>
        <w:rPr>
          <w:rFonts w:ascii="Verdana" w:eastAsia="Times New Roman" w:hAnsi="Verdana" w:cs="Times New Roman"/>
          <w:sz w:val="24"/>
          <w:szCs w:val="24"/>
          <w:lang w:eastAsia="en-IN"/>
        </w:rPr>
      </w:pPr>
      <w:r w:rsidRPr="00BF6E05">
        <w:rPr>
          <w:rFonts w:ascii="Verdana" w:eastAsia="Times New Roman" w:hAnsi="Verdana" w:cs="Times New Roman"/>
          <w:sz w:val="24"/>
          <w:szCs w:val="24"/>
          <w:lang w:eastAsia="en-IN"/>
        </w:rPr>
        <w:t>Emotional intelligence</w:t>
      </w:r>
    </w:p>
    <w:p w14:paraId="718F0070" w14:textId="77777777" w:rsidR="00BF6E05" w:rsidRPr="00BF6E05" w:rsidRDefault="00BF6E05" w:rsidP="00BF6E05">
      <w:pPr>
        <w:numPr>
          <w:ilvl w:val="0"/>
          <w:numId w:val="2"/>
        </w:numPr>
        <w:spacing w:before="100" w:beforeAutospacing="1" w:after="100" w:afterAutospacing="1" w:line="240" w:lineRule="auto"/>
        <w:rPr>
          <w:rFonts w:ascii="Verdana" w:eastAsia="Times New Roman" w:hAnsi="Verdana" w:cs="Times New Roman"/>
          <w:sz w:val="24"/>
          <w:szCs w:val="24"/>
          <w:lang w:eastAsia="en-IN"/>
        </w:rPr>
      </w:pPr>
      <w:r w:rsidRPr="00BF6E05">
        <w:rPr>
          <w:rFonts w:ascii="Verdana" w:eastAsia="Times New Roman" w:hAnsi="Verdana" w:cs="Times New Roman"/>
          <w:sz w:val="24"/>
          <w:szCs w:val="24"/>
          <w:lang w:eastAsia="en-IN"/>
        </w:rPr>
        <w:t>Resilience</w:t>
      </w:r>
    </w:p>
    <w:p w14:paraId="1610B5F0" w14:textId="77777777" w:rsidR="00BF6E05" w:rsidRPr="00BF6E05" w:rsidRDefault="00BF6E05" w:rsidP="00BF6E05">
      <w:pPr>
        <w:spacing w:before="100" w:beforeAutospacing="1" w:after="100" w:afterAutospacing="1" w:line="240" w:lineRule="auto"/>
        <w:outlineLvl w:val="2"/>
        <w:rPr>
          <w:rFonts w:ascii="Verdana" w:eastAsia="Times New Roman" w:hAnsi="Verdana" w:cs="Times New Roman"/>
          <w:b/>
          <w:bCs/>
          <w:sz w:val="24"/>
          <w:szCs w:val="24"/>
          <w:lang w:eastAsia="en-IN"/>
        </w:rPr>
      </w:pPr>
      <w:r w:rsidRPr="00BF6E05">
        <w:rPr>
          <w:rFonts w:ascii="Verdana" w:eastAsia="Times New Roman" w:hAnsi="Verdana" w:cs="Times New Roman"/>
          <w:b/>
          <w:bCs/>
          <w:sz w:val="24"/>
          <w:szCs w:val="24"/>
          <w:lang w:eastAsia="en-IN"/>
        </w:rPr>
        <w:t>Social Benefits</w:t>
      </w:r>
    </w:p>
    <w:p w14:paraId="1A20655F" w14:textId="77777777" w:rsidR="00BF6E05" w:rsidRPr="00BF6E05" w:rsidRDefault="00BF6E05" w:rsidP="00BF6E05">
      <w:pPr>
        <w:numPr>
          <w:ilvl w:val="0"/>
          <w:numId w:val="3"/>
        </w:numPr>
        <w:spacing w:before="100" w:beforeAutospacing="1" w:after="100" w:afterAutospacing="1" w:line="240" w:lineRule="auto"/>
        <w:rPr>
          <w:rFonts w:ascii="Verdana" w:eastAsia="Times New Roman" w:hAnsi="Verdana" w:cs="Times New Roman"/>
          <w:sz w:val="24"/>
          <w:szCs w:val="24"/>
          <w:lang w:eastAsia="en-IN"/>
        </w:rPr>
      </w:pPr>
      <w:r w:rsidRPr="00BF6E05">
        <w:rPr>
          <w:rFonts w:ascii="Verdana" w:eastAsia="Times New Roman" w:hAnsi="Verdana" w:cs="Times New Roman"/>
          <w:sz w:val="24"/>
          <w:szCs w:val="24"/>
          <w:lang w:eastAsia="en-IN"/>
        </w:rPr>
        <w:t>Better communication skills</w:t>
      </w:r>
    </w:p>
    <w:p w14:paraId="67DDB54A" w14:textId="77777777" w:rsidR="00BF6E05" w:rsidRPr="00BF6E05" w:rsidRDefault="00BF6E05" w:rsidP="00BF6E05">
      <w:pPr>
        <w:numPr>
          <w:ilvl w:val="0"/>
          <w:numId w:val="3"/>
        </w:numPr>
        <w:spacing w:before="100" w:beforeAutospacing="1" w:after="100" w:afterAutospacing="1" w:line="240" w:lineRule="auto"/>
        <w:rPr>
          <w:rFonts w:ascii="Verdana" w:eastAsia="Times New Roman" w:hAnsi="Verdana" w:cs="Times New Roman"/>
          <w:sz w:val="24"/>
          <w:szCs w:val="24"/>
          <w:lang w:eastAsia="en-IN"/>
        </w:rPr>
      </w:pPr>
      <w:r w:rsidRPr="00BF6E05">
        <w:rPr>
          <w:rFonts w:ascii="Verdana" w:eastAsia="Times New Roman" w:hAnsi="Verdana" w:cs="Times New Roman"/>
          <w:sz w:val="24"/>
          <w:szCs w:val="24"/>
          <w:lang w:eastAsia="en-IN"/>
        </w:rPr>
        <w:t>Understanding of cultural diversity</w:t>
      </w:r>
    </w:p>
    <w:p w14:paraId="3F80D889" w14:textId="77777777" w:rsidR="00BF6E05" w:rsidRPr="00BF6E05" w:rsidRDefault="00BF6E05" w:rsidP="00BF6E05">
      <w:pPr>
        <w:numPr>
          <w:ilvl w:val="0"/>
          <w:numId w:val="3"/>
        </w:numPr>
        <w:spacing w:before="100" w:beforeAutospacing="1" w:after="100" w:afterAutospacing="1" w:line="240" w:lineRule="auto"/>
        <w:rPr>
          <w:rFonts w:ascii="Verdana" w:eastAsia="Times New Roman" w:hAnsi="Verdana" w:cs="Times New Roman"/>
          <w:sz w:val="24"/>
          <w:szCs w:val="24"/>
          <w:lang w:eastAsia="en-IN"/>
        </w:rPr>
      </w:pPr>
      <w:r w:rsidRPr="00BF6E05">
        <w:rPr>
          <w:rFonts w:ascii="Verdana" w:eastAsia="Times New Roman" w:hAnsi="Verdana" w:cs="Times New Roman"/>
          <w:sz w:val="24"/>
          <w:szCs w:val="24"/>
          <w:lang w:eastAsia="en-IN"/>
        </w:rPr>
        <w:t>Teamwork and leadership</w:t>
      </w:r>
    </w:p>
    <w:p w14:paraId="4CFFD4E3" w14:textId="77777777" w:rsidR="00BF6E05" w:rsidRPr="00BF6E05" w:rsidRDefault="00BF6E05" w:rsidP="00BF6E05">
      <w:pPr>
        <w:spacing w:before="100" w:beforeAutospacing="1" w:after="100" w:afterAutospacing="1" w:line="240" w:lineRule="auto"/>
        <w:rPr>
          <w:rFonts w:ascii="Verdana" w:eastAsia="Times New Roman" w:hAnsi="Verdana" w:cs="Times New Roman"/>
          <w:sz w:val="24"/>
          <w:szCs w:val="24"/>
          <w:lang w:eastAsia="en-IN"/>
        </w:rPr>
      </w:pPr>
      <w:r w:rsidRPr="00BF6E05">
        <w:rPr>
          <w:rFonts w:ascii="Verdana" w:eastAsia="Times New Roman" w:hAnsi="Verdana" w:cs="Times New Roman"/>
          <w:sz w:val="24"/>
          <w:szCs w:val="24"/>
          <w:lang w:eastAsia="en-IN"/>
        </w:rPr>
        <w:t>Education also broadens horizons. When individuals read, explore ideas, and interact with diverse people, they become more open-minded and empathetic.</w:t>
      </w:r>
    </w:p>
    <w:p w14:paraId="69FA3C42" w14:textId="77777777" w:rsidR="00BF6E05" w:rsidRDefault="00BF6E05">
      <w:pPr>
        <w:rPr>
          <w:rFonts w:ascii="Verdana" w:eastAsia="Times New Roman" w:hAnsi="Verdana" w:cs="Times New Roman"/>
          <w:b/>
          <w:bCs/>
          <w:kern w:val="36"/>
          <w:sz w:val="24"/>
          <w:szCs w:val="24"/>
          <w:lang w:eastAsia="en-IN"/>
        </w:rPr>
      </w:pPr>
      <w:r>
        <w:rPr>
          <w:rFonts w:ascii="Verdana" w:eastAsia="Times New Roman" w:hAnsi="Verdana" w:cs="Times New Roman"/>
          <w:b/>
          <w:bCs/>
          <w:kern w:val="36"/>
          <w:sz w:val="24"/>
          <w:szCs w:val="24"/>
          <w:lang w:eastAsia="en-IN"/>
        </w:rPr>
        <w:br w:type="page"/>
      </w:r>
    </w:p>
    <w:p w14:paraId="726E853E" w14:textId="7D0CA8F6" w:rsidR="00BF6E05" w:rsidRPr="00BF6E05" w:rsidRDefault="00BF6E05" w:rsidP="00BF6E05">
      <w:pPr>
        <w:spacing w:before="100" w:beforeAutospacing="1" w:after="100" w:afterAutospacing="1" w:line="240" w:lineRule="auto"/>
        <w:outlineLvl w:val="0"/>
        <w:rPr>
          <w:rFonts w:ascii="Verdana" w:eastAsia="Times New Roman" w:hAnsi="Verdana" w:cs="Times New Roman"/>
          <w:b/>
          <w:bCs/>
          <w:kern w:val="36"/>
          <w:sz w:val="24"/>
          <w:szCs w:val="24"/>
          <w:lang w:eastAsia="en-IN"/>
        </w:rPr>
      </w:pPr>
      <w:r w:rsidRPr="00BF6E05">
        <w:rPr>
          <w:rFonts w:ascii="Verdana" w:eastAsia="Times New Roman" w:hAnsi="Verdana" w:cs="Times New Roman"/>
          <w:b/>
          <w:bCs/>
          <w:kern w:val="36"/>
          <w:sz w:val="24"/>
          <w:szCs w:val="24"/>
          <w:lang w:eastAsia="en-IN"/>
        </w:rPr>
        <w:lastRenderedPageBreak/>
        <w:t>Education and Society</w:t>
      </w:r>
    </w:p>
    <w:p w14:paraId="14FA9EE0" w14:textId="77777777" w:rsidR="00BF6E05" w:rsidRPr="00BF6E05" w:rsidRDefault="00BF6E05" w:rsidP="00BF6E05">
      <w:pPr>
        <w:spacing w:before="100" w:beforeAutospacing="1" w:after="100" w:afterAutospacing="1" w:line="240" w:lineRule="auto"/>
        <w:rPr>
          <w:rFonts w:ascii="Verdana" w:eastAsia="Times New Roman" w:hAnsi="Verdana" w:cs="Times New Roman"/>
          <w:sz w:val="24"/>
          <w:szCs w:val="24"/>
          <w:lang w:eastAsia="en-IN"/>
        </w:rPr>
      </w:pPr>
      <w:r w:rsidRPr="00BF6E05">
        <w:rPr>
          <w:rFonts w:ascii="Verdana" w:eastAsia="Times New Roman" w:hAnsi="Verdana" w:cs="Times New Roman"/>
          <w:sz w:val="24"/>
          <w:szCs w:val="24"/>
          <w:lang w:eastAsia="en-IN"/>
        </w:rPr>
        <w:t>Education strengthens communities and builds stronger nations.</w:t>
      </w:r>
    </w:p>
    <w:p w14:paraId="6DADBAE2" w14:textId="77777777" w:rsidR="00BF6E05" w:rsidRPr="00BF6E05" w:rsidRDefault="00BF6E05" w:rsidP="00BF6E05">
      <w:pPr>
        <w:spacing w:before="100" w:beforeAutospacing="1" w:after="100" w:afterAutospacing="1" w:line="240" w:lineRule="auto"/>
        <w:outlineLvl w:val="2"/>
        <w:rPr>
          <w:rFonts w:ascii="Verdana" w:eastAsia="Times New Roman" w:hAnsi="Verdana" w:cs="Times New Roman"/>
          <w:b/>
          <w:bCs/>
          <w:sz w:val="24"/>
          <w:szCs w:val="24"/>
          <w:lang w:eastAsia="en-IN"/>
        </w:rPr>
      </w:pPr>
      <w:r w:rsidRPr="00BF6E05">
        <w:rPr>
          <w:rFonts w:ascii="Verdana" w:eastAsia="Times New Roman" w:hAnsi="Verdana" w:cs="Times New Roman"/>
          <w:b/>
          <w:bCs/>
          <w:sz w:val="24"/>
          <w:szCs w:val="24"/>
          <w:lang w:eastAsia="en-IN"/>
        </w:rPr>
        <w:t>1. Reduces Poverty</w:t>
      </w:r>
    </w:p>
    <w:p w14:paraId="3CE76331" w14:textId="77777777" w:rsidR="00BF6E05" w:rsidRPr="00BF6E05" w:rsidRDefault="00BF6E05" w:rsidP="00BF6E05">
      <w:pPr>
        <w:spacing w:before="100" w:beforeAutospacing="1" w:after="100" w:afterAutospacing="1" w:line="240" w:lineRule="auto"/>
        <w:rPr>
          <w:rFonts w:ascii="Verdana" w:eastAsia="Times New Roman" w:hAnsi="Verdana" w:cs="Times New Roman"/>
          <w:sz w:val="24"/>
          <w:szCs w:val="24"/>
          <w:lang w:eastAsia="en-IN"/>
        </w:rPr>
      </w:pPr>
      <w:r w:rsidRPr="00BF6E05">
        <w:rPr>
          <w:rFonts w:ascii="Verdana" w:eastAsia="Times New Roman" w:hAnsi="Verdana" w:cs="Times New Roman"/>
          <w:sz w:val="24"/>
          <w:szCs w:val="24"/>
          <w:lang w:eastAsia="en-IN"/>
        </w:rPr>
        <w:t>Educated individuals have better job prospects and can support their families financially.</w:t>
      </w:r>
    </w:p>
    <w:p w14:paraId="13D528A5" w14:textId="77777777" w:rsidR="00BF6E05" w:rsidRPr="00BF6E05" w:rsidRDefault="00BF6E05" w:rsidP="00BF6E05">
      <w:pPr>
        <w:spacing w:before="100" w:beforeAutospacing="1" w:after="100" w:afterAutospacing="1" w:line="240" w:lineRule="auto"/>
        <w:outlineLvl w:val="2"/>
        <w:rPr>
          <w:rFonts w:ascii="Verdana" w:eastAsia="Times New Roman" w:hAnsi="Verdana" w:cs="Times New Roman"/>
          <w:b/>
          <w:bCs/>
          <w:sz w:val="24"/>
          <w:szCs w:val="24"/>
          <w:lang w:eastAsia="en-IN"/>
        </w:rPr>
      </w:pPr>
      <w:r w:rsidRPr="00BF6E05">
        <w:rPr>
          <w:rFonts w:ascii="Verdana" w:eastAsia="Times New Roman" w:hAnsi="Verdana" w:cs="Times New Roman"/>
          <w:b/>
          <w:bCs/>
          <w:sz w:val="24"/>
          <w:szCs w:val="24"/>
          <w:lang w:eastAsia="en-IN"/>
        </w:rPr>
        <w:t>2. Promotes Gender Equality</w:t>
      </w:r>
    </w:p>
    <w:p w14:paraId="7384ED3F" w14:textId="77777777" w:rsidR="00BF6E05" w:rsidRPr="00BF6E05" w:rsidRDefault="00BF6E05" w:rsidP="00BF6E05">
      <w:pPr>
        <w:spacing w:before="100" w:beforeAutospacing="1" w:after="100" w:afterAutospacing="1" w:line="240" w:lineRule="auto"/>
        <w:rPr>
          <w:rFonts w:ascii="Verdana" w:eastAsia="Times New Roman" w:hAnsi="Verdana" w:cs="Times New Roman"/>
          <w:sz w:val="24"/>
          <w:szCs w:val="24"/>
          <w:lang w:eastAsia="en-IN"/>
        </w:rPr>
      </w:pPr>
      <w:r w:rsidRPr="00BF6E05">
        <w:rPr>
          <w:rFonts w:ascii="Verdana" w:eastAsia="Times New Roman" w:hAnsi="Verdana" w:cs="Times New Roman"/>
          <w:sz w:val="24"/>
          <w:szCs w:val="24"/>
          <w:lang w:eastAsia="en-IN"/>
        </w:rPr>
        <w:t>Education empowers women by giving them knowledge, confidence, and career opportunities.</w:t>
      </w:r>
    </w:p>
    <w:p w14:paraId="4D8E89A4" w14:textId="77777777" w:rsidR="00BF6E05" w:rsidRPr="00BF6E05" w:rsidRDefault="00BF6E05" w:rsidP="00BF6E05">
      <w:pPr>
        <w:spacing w:before="100" w:beforeAutospacing="1" w:after="100" w:afterAutospacing="1" w:line="240" w:lineRule="auto"/>
        <w:outlineLvl w:val="2"/>
        <w:rPr>
          <w:rFonts w:ascii="Verdana" w:eastAsia="Times New Roman" w:hAnsi="Verdana" w:cs="Times New Roman"/>
          <w:b/>
          <w:bCs/>
          <w:sz w:val="24"/>
          <w:szCs w:val="24"/>
          <w:lang w:eastAsia="en-IN"/>
        </w:rPr>
      </w:pPr>
      <w:r w:rsidRPr="00BF6E05">
        <w:rPr>
          <w:rFonts w:ascii="Verdana" w:eastAsia="Times New Roman" w:hAnsi="Verdana" w:cs="Times New Roman"/>
          <w:b/>
          <w:bCs/>
          <w:sz w:val="24"/>
          <w:szCs w:val="24"/>
          <w:lang w:eastAsia="en-IN"/>
        </w:rPr>
        <w:t>3. Encourages Civic Participation</w:t>
      </w:r>
    </w:p>
    <w:p w14:paraId="704326E0" w14:textId="77777777" w:rsidR="00BF6E05" w:rsidRPr="00BF6E05" w:rsidRDefault="00BF6E05" w:rsidP="00BF6E05">
      <w:pPr>
        <w:spacing w:before="100" w:beforeAutospacing="1" w:after="100" w:afterAutospacing="1" w:line="240" w:lineRule="auto"/>
        <w:rPr>
          <w:rFonts w:ascii="Verdana" w:eastAsia="Times New Roman" w:hAnsi="Verdana" w:cs="Times New Roman"/>
          <w:sz w:val="24"/>
          <w:szCs w:val="24"/>
          <w:lang w:eastAsia="en-IN"/>
        </w:rPr>
      </w:pPr>
      <w:r w:rsidRPr="00BF6E05">
        <w:rPr>
          <w:rFonts w:ascii="Verdana" w:eastAsia="Times New Roman" w:hAnsi="Verdana" w:cs="Times New Roman"/>
          <w:sz w:val="24"/>
          <w:szCs w:val="24"/>
          <w:lang w:eastAsia="en-IN"/>
        </w:rPr>
        <w:t>Educated citizens vote more, volunteer more, and participate in public discussions.</w:t>
      </w:r>
    </w:p>
    <w:p w14:paraId="5B375875" w14:textId="77777777" w:rsidR="00BF6E05" w:rsidRPr="00BF6E05" w:rsidRDefault="00BF6E05" w:rsidP="00BF6E05">
      <w:pPr>
        <w:spacing w:before="100" w:beforeAutospacing="1" w:after="100" w:afterAutospacing="1" w:line="240" w:lineRule="auto"/>
        <w:outlineLvl w:val="2"/>
        <w:rPr>
          <w:rFonts w:ascii="Verdana" w:eastAsia="Times New Roman" w:hAnsi="Verdana" w:cs="Times New Roman"/>
          <w:b/>
          <w:bCs/>
          <w:sz w:val="24"/>
          <w:szCs w:val="24"/>
          <w:lang w:eastAsia="en-IN"/>
        </w:rPr>
      </w:pPr>
      <w:r w:rsidRPr="00BF6E05">
        <w:rPr>
          <w:rFonts w:ascii="Verdana" w:eastAsia="Times New Roman" w:hAnsi="Verdana" w:cs="Times New Roman"/>
          <w:b/>
          <w:bCs/>
          <w:sz w:val="24"/>
          <w:szCs w:val="24"/>
          <w:lang w:eastAsia="en-IN"/>
        </w:rPr>
        <w:t>4. Reduces Crime</w:t>
      </w:r>
    </w:p>
    <w:p w14:paraId="75496EB8" w14:textId="77777777" w:rsidR="00BF6E05" w:rsidRPr="00BF6E05" w:rsidRDefault="00BF6E05" w:rsidP="00BF6E05">
      <w:pPr>
        <w:spacing w:before="100" w:beforeAutospacing="1" w:after="100" w:afterAutospacing="1" w:line="240" w:lineRule="auto"/>
        <w:rPr>
          <w:rFonts w:ascii="Verdana" w:eastAsia="Times New Roman" w:hAnsi="Verdana" w:cs="Times New Roman"/>
          <w:sz w:val="24"/>
          <w:szCs w:val="24"/>
          <w:lang w:eastAsia="en-IN"/>
        </w:rPr>
      </w:pPr>
      <w:r w:rsidRPr="00BF6E05">
        <w:rPr>
          <w:rFonts w:ascii="Verdana" w:eastAsia="Times New Roman" w:hAnsi="Verdana" w:cs="Times New Roman"/>
          <w:sz w:val="24"/>
          <w:szCs w:val="24"/>
          <w:lang w:eastAsia="en-IN"/>
        </w:rPr>
        <w:t>Studies show strong links between education and lower crime rates. Education fosters discipline and ethical decision-making.</w:t>
      </w:r>
    </w:p>
    <w:p w14:paraId="1D299077" w14:textId="77777777" w:rsidR="00BF6E05" w:rsidRPr="00BF6E05" w:rsidRDefault="00BF6E05" w:rsidP="00BF6E05">
      <w:pPr>
        <w:spacing w:before="100" w:beforeAutospacing="1" w:after="100" w:afterAutospacing="1" w:line="240" w:lineRule="auto"/>
        <w:outlineLvl w:val="2"/>
        <w:rPr>
          <w:rFonts w:ascii="Verdana" w:eastAsia="Times New Roman" w:hAnsi="Verdana" w:cs="Times New Roman"/>
          <w:b/>
          <w:bCs/>
          <w:sz w:val="24"/>
          <w:szCs w:val="24"/>
          <w:lang w:eastAsia="en-IN"/>
        </w:rPr>
      </w:pPr>
      <w:r w:rsidRPr="00BF6E05">
        <w:rPr>
          <w:rFonts w:ascii="Verdana" w:eastAsia="Times New Roman" w:hAnsi="Verdana" w:cs="Times New Roman"/>
          <w:b/>
          <w:bCs/>
          <w:sz w:val="24"/>
          <w:szCs w:val="24"/>
          <w:lang w:eastAsia="en-IN"/>
        </w:rPr>
        <w:t>5. Drives Innovation</w:t>
      </w:r>
    </w:p>
    <w:p w14:paraId="5E97F660" w14:textId="77777777" w:rsidR="00BF6E05" w:rsidRPr="00BF6E05" w:rsidRDefault="00BF6E05" w:rsidP="00BF6E05">
      <w:pPr>
        <w:spacing w:before="100" w:beforeAutospacing="1" w:after="100" w:afterAutospacing="1" w:line="240" w:lineRule="auto"/>
        <w:rPr>
          <w:rFonts w:ascii="Verdana" w:eastAsia="Times New Roman" w:hAnsi="Verdana" w:cs="Times New Roman"/>
          <w:sz w:val="24"/>
          <w:szCs w:val="24"/>
          <w:lang w:eastAsia="en-IN"/>
        </w:rPr>
      </w:pPr>
      <w:r w:rsidRPr="00BF6E05">
        <w:rPr>
          <w:rFonts w:ascii="Verdana" w:eastAsia="Times New Roman" w:hAnsi="Verdana" w:cs="Times New Roman"/>
          <w:sz w:val="24"/>
          <w:szCs w:val="24"/>
          <w:lang w:eastAsia="en-IN"/>
        </w:rPr>
        <w:t>Scientists, engineers, artists, and entrepreneurs all rely on education for foundational skills and inspiration.</w:t>
      </w:r>
    </w:p>
    <w:p w14:paraId="06D3B637" w14:textId="77777777" w:rsidR="00BF6E05" w:rsidRPr="00BF6E05" w:rsidRDefault="00BF6E05" w:rsidP="00BF6E05">
      <w:pPr>
        <w:spacing w:before="100" w:beforeAutospacing="1" w:after="100" w:afterAutospacing="1" w:line="240" w:lineRule="auto"/>
        <w:rPr>
          <w:rFonts w:ascii="Verdana" w:eastAsia="Times New Roman" w:hAnsi="Verdana" w:cs="Times New Roman"/>
          <w:sz w:val="24"/>
          <w:szCs w:val="24"/>
          <w:lang w:eastAsia="en-IN"/>
        </w:rPr>
      </w:pPr>
      <w:r w:rsidRPr="00BF6E05">
        <w:rPr>
          <w:rFonts w:ascii="Verdana" w:eastAsia="Times New Roman" w:hAnsi="Verdana" w:cs="Times New Roman"/>
          <w:sz w:val="24"/>
          <w:szCs w:val="24"/>
          <w:lang w:eastAsia="en-IN"/>
        </w:rPr>
        <w:t>Thus, education is not just personal — it is a societal investment.</w:t>
      </w:r>
    </w:p>
    <w:p w14:paraId="17D39C1F" w14:textId="77777777" w:rsidR="00BF6E05" w:rsidRDefault="00BF6E05">
      <w:pPr>
        <w:rPr>
          <w:rFonts w:ascii="Verdana" w:eastAsia="Times New Roman" w:hAnsi="Verdana" w:cs="Times New Roman"/>
          <w:b/>
          <w:bCs/>
          <w:kern w:val="36"/>
          <w:sz w:val="24"/>
          <w:szCs w:val="24"/>
          <w:lang w:eastAsia="en-IN"/>
        </w:rPr>
      </w:pPr>
      <w:r>
        <w:rPr>
          <w:rFonts w:ascii="Verdana" w:eastAsia="Times New Roman" w:hAnsi="Verdana" w:cs="Times New Roman"/>
          <w:b/>
          <w:bCs/>
          <w:kern w:val="36"/>
          <w:sz w:val="24"/>
          <w:szCs w:val="24"/>
          <w:lang w:eastAsia="en-IN"/>
        </w:rPr>
        <w:br w:type="page"/>
      </w:r>
    </w:p>
    <w:p w14:paraId="03ACEF6F" w14:textId="54B3FBE6" w:rsidR="00BF6E05" w:rsidRPr="00BF6E05" w:rsidRDefault="00BF6E05" w:rsidP="00BF6E05">
      <w:pPr>
        <w:spacing w:before="100" w:beforeAutospacing="1" w:after="100" w:afterAutospacing="1" w:line="240" w:lineRule="auto"/>
        <w:outlineLvl w:val="0"/>
        <w:rPr>
          <w:rFonts w:ascii="Verdana" w:eastAsia="Times New Roman" w:hAnsi="Verdana" w:cs="Times New Roman"/>
          <w:b/>
          <w:bCs/>
          <w:kern w:val="36"/>
          <w:sz w:val="24"/>
          <w:szCs w:val="24"/>
          <w:lang w:eastAsia="en-IN"/>
        </w:rPr>
      </w:pPr>
      <w:r w:rsidRPr="00BF6E05">
        <w:rPr>
          <w:rFonts w:ascii="Verdana" w:eastAsia="Times New Roman" w:hAnsi="Verdana" w:cs="Times New Roman"/>
          <w:b/>
          <w:bCs/>
          <w:kern w:val="36"/>
          <w:sz w:val="24"/>
          <w:szCs w:val="24"/>
          <w:lang w:eastAsia="en-IN"/>
        </w:rPr>
        <w:lastRenderedPageBreak/>
        <w:t>Future of Education</w:t>
      </w:r>
    </w:p>
    <w:p w14:paraId="1C6A3398" w14:textId="77777777" w:rsidR="00BF6E05" w:rsidRPr="00BF6E05" w:rsidRDefault="00BF6E05" w:rsidP="00BF6E05">
      <w:pPr>
        <w:spacing w:before="100" w:beforeAutospacing="1" w:after="100" w:afterAutospacing="1" w:line="240" w:lineRule="auto"/>
        <w:rPr>
          <w:rFonts w:ascii="Verdana" w:eastAsia="Times New Roman" w:hAnsi="Verdana" w:cs="Times New Roman"/>
          <w:sz w:val="24"/>
          <w:szCs w:val="24"/>
          <w:lang w:eastAsia="en-IN"/>
        </w:rPr>
      </w:pPr>
      <w:r w:rsidRPr="00BF6E05">
        <w:rPr>
          <w:rFonts w:ascii="Verdana" w:eastAsia="Times New Roman" w:hAnsi="Verdana" w:cs="Times New Roman"/>
          <w:sz w:val="24"/>
          <w:szCs w:val="24"/>
          <w:lang w:eastAsia="en-IN"/>
        </w:rPr>
        <w:t>The future of education will be shaped by technology, globalization, and new learning philosophies.</w:t>
      </w:r>
    </w:p>
    <w:p w14:paraId="314A1684" w14:textId="77777777" w:rsidR="00BF6E05" w:rsidRPr="00BF6E05" w:rsidRDefault="00BF6E05" w:rsidP="00BF6E05">
      <w:pPr>
        <w:spacing w:before="100" w:beforeAutospacing="1" w:after="100" w:afterAutospacing="1" w:line="240" w:lineRule="auto"/>
        <w:outlineLvl w:val="2"/>
        <w:rPr>
          <w:rFonts w:ascii="Verdana" w:eastAsia="Times New Roman" w:hAnsi="Verdana" w:cs="Times New Roman"/>
          <w:b/>
          <w:bCs/>
          <w:sz w:val="24"/>
          <w:szCs w:val="24"/>
          <w:lang w:eastAsia="en-IN"/>
        </w:rPr>
      </w:pPr>
      <w:r w:rsidRPr="00BF6E05">
        <w:rPr>
          <w:rFonts w:ascii="Verdana" w:eastAsia="Times New Roman" w:hAnsi="Verdana" w:cs="Times New Roman"/>
          <w:b/>
          <w:bCs/>
          <w:sz w:val="24"/>
          <w:szCs w:val="24"/>
          <w:lang w:eastAsia="en-IN"/>
        </w:rPr>
        <w:t>1. Personalized Learning</w:t>
      </w:r>
    </w:p>
    <w:p w14:paraId="024E9B6A" w14:textId="77777777" w:rsidR="00BF6E05" w:rsidRPr="00BF6E05" w:rsidRDefault="00BF6E05" w:rsidP="00BF6E05">
      <w:pPr>
        <w:spacing w:before="100" w:beforeAutospacing="1" w:after="100" w:afterAutospacing="1" w:line="240" w:lineRule="auto"/>
        <w:rPr>
          <w:rFonts w:ascii="Verdana" w:eastAsia="Times New Roman" w:hAnsi="Verdana" w:cs="Times New Roman"/>
          <w:sz w:val="24"/>
          <w:szCs w:val="24"/>
          <w:lang w:eastAsia="en-IN"/>
        </w:rPr>
      </w:pPr>
      <w:r w:rsidRPr="00BF6E05">
        <w:rPr>
          <w:rFonts w:ascii="Verdana" w:eastAsia="Times New Roman" w:hAnsi="Verdana" w:cs="Times New Roman"/>
          <w:sz w:val="24"/>
          <w:szCs w:val="24"/>
          <w:lang w:eastAsia="en-IN"/>
        </w:rPr>
        <w:t>AI-powered tools will tailor lessons based on each student’s pace and weaknesses.</w:t>
      </w:r>
    </w:p>
    <w:p w14:paraId="1CACD7FC" w14:textId="77777777" w:rsidR="00BF6E05" w:rsidRPr="00BF6E05" w:rsidRDefault="00BF6E05" w:rsidP="00BF6E05">
      <w:pPr>
        <w:spacing w:before="100" w:beforeAutospacing="1" w:after="100" w:afterAutospacing="1" w:line="240" w:lineRule="auto"/>
        <w:outlineLvl w:val="2"/>
        <w:rPr>
          <w:rFonts w:ascii="Verdana" w:eastAsia="Times New Roman" w:hAnsi="Verdana" w:cs="Times New Roman"/>
          <w:b/>
          <w:bCs/>
          <w:sz w:val="24"/>
          <w:szCs w:val="24"/>
          <w:lang w:eastAsia="en-IN"/>
        </w:rPr>
      </w:pPr>
      <w:r w:rsidRPr="00BF6E05">
        <w:rPr>
          <w:rFonts w:ascii="Verdana" w:eastAsia="Times New Roman" w:hAnsi="Verdana" w:cs="Times New Roman"/>
          <w:b/>
          <w:bCs/>
          <w:sz w:val="24"/>
          <w:szCs w:val="24"/>
          <w:lang w:eastAsia="en-IN"/>
        </w:rPr>
        <w:t>2. Hybrid Learning</w:t>
      </w:r>
    </w:p>
    <w:p w14:paraId="2DE6AFA9" w14:textId="77777777" w:rsidR="00BF6E05" w:rsidRPr="00BF6E05" w:rsidRDefault="00BF6E05" w:rsidP="00BF6E05">
      <w:pPr>
        <w:spacing w:before="100" w:beforeAutospacing="1" w:after="100" w:afterAutospacing="1" w:line="240" w:lineRule="auto"/>
        <w:rPr>
          <w:rFonts w:ascii="Verdana" w:eastAsia="Times New Roman" w:hAnsi="Verdana" w:cs="Times New Roman"/>
          <w:sz w:val="24"/>
          <w:szCs w:val="24"/>
          <w:lang w:eastAsia="en-IN"/>
        </w:rPr>
      </w:pPr>
      <w:r w:rsidRPr="00BF6E05">
        <w:rPr>
          <w:rFonts w:ascii="Verdana" w:eastAsia="Times New Roman" w:hAnsi="Verdana" w:cs="Times New Roman"/>
          <w:sz w:val="24"/>
          <w:szCs w:val="24"/>
          <w:lang w:eastAsia="en-IN"/>
        </w:rPr>
        <w:t>A mix of in-person and online modes will become common.</w:t>
      </w:r>
    </w:p>
    <w:p w14:paraId="05EDB5B6" w14:textId="77777777" w:rsidR="00BF6E05" w:rsidRPr="00BF6E05" w:rsidRDefault="00BF6E05" w:rsidP="00BF6E05">
      <w:pPr>
        <w:spacing w:before="100" w:beforeAutospacing="1" w:after="100" w:afterAutospacing="1" w:line="240" w:lineRule="auto"/>
        <w:outlineLvl w:val="2"/>
        <w:rPr>
          <w:rFonts w:ascii="Verdana" w:eastAsia="Times New Roman" w:hAnsi="Verdana" w:cs="Times New Roman"/>
          <w:b/>
          <w:bCs/>
          <w:sz w:val="24"/>
          <w:szCs w:val="24"/>
          <w:lang w:eastAsia="en-IN"/>
        </w:rPr>
      </w:pPr>
      <w:r w:rsidRPr="00BF6E05">
        <w:rPr>
          <w:rFonts w:ascii="Verdana" w:eastAsia="Times New Roman" w:hAnsi="Verdana" w:cs="Times New Roman"/>
          <w:b/>
          <w:bCs/>
          <w:sz w:val="24"/>
          <w:szCs w:val="24"/>
          <w:lang w:eastAsia="en-IN"/>
        </w:rPr>
        <w:t>3. Skills Over Degrees</w:t>
      </w:r>
    </w:p>
    <w:p w14:paraId="0B60B1A4" w14:textId="77777777" w:rsidR="00BF6E05" w:rsidRPr="00BF6E05" w:rsidRDefault="00BF6E05" w:rsidP="00BF6E05">
      <w:pPr>
        <w:spacing w:before="100" w:beforeAutospacing="1" w:after="100" w:afterAutospacing="1" w:line="240" w:lineRule="auto"/>
        <w:rPr>
          <w:rFonts w:ascii="Verdana" w:eastAsia="Times New Roman" w:hAnsi="Verdana" w:cs="Times New Roman"/>
          <w:sz w:val="24"/>
          <w:szCs w:val="24"/>
          <w:lang w:eastAsia="en-IN"/>
        </w:rPr>
      </w:pPr>
      <w:r w:rsidRPr="00BF6E05">
        <w:rPr>
          <w:rFonts w:ascii="Verdana" w:eastAsia="Times New Roman" w:hAnsi="Verdana" w:cs="Times New Roman"/>
          <w:sz w:val="24"/>
          <w:szCs w:val="24"/>
          <w:lang w:eastAsia="en-IN"/>
        </w:rPr>
        <w:t>Employers increasingly value skills such as communication, critical thinking, creativity, and coding over formal degrees.</w:t>
      </w:r>
    </w:p>
    <w:p w14:paraId="178BAA59" w14:textId="77777777" w:rsidR="00BF6E05" w:rsidRPr="00BF6E05" w:rsidRDefault="00BF6E05" w:rsidP="00BF6E05">
      <w:pPr>
        <w:spacing w:before="100" w:beforeAutospacing="1" w:after="100" w:afterAutospacing="1" w:line="240" w:lineRule="auto"/>
        <w:outlineLvl w:val="2"/>
        <w:rPr>
          <w:rFonts w:ascii="Verdana" w:eastAsia="Times New Roman" w:hAnsi="Verdana" w:cs="Times New Roman"/>
          <w:b/>
          <w:bCs/>
          <w:sz w:val="24"/>
          <w:szCs w:val="24"/>
          <w:lang w:eastAsia="en-IN"/>
        </w:rPr>
      </w:pPr>
      <w:r w:rsidRPr="00BF6E05">
        <w:rPr>
          <w:rFonts w:ascii="Verdana" w:eastAsia="Times New Roman" w:hAnsi="Verdana" w:cs="Times New Roman"/>
          <w:b/>
          <w:bCs/>
          <w:sz w:val="24"/>
          <w:szCs w:val="24"/>
          <w:lang w:eastAsia="en-IN"/>
        </w:rPr>
        <w:t>4. Lifelong Learning</w:t>
      </w:r>
    </w:p>
    <w:p w14:paraId="6412D848" w14:textId="77777777" w:rsidR="00BF6E05" w:rsidRPr="00BF6E05" w:rsidRDefault="00BF6E05" w:rsidP="00BF6E05">
      <w:pPr>
        <w:spacing w:before="100" w:beforeAutospacing="1" w:after="100" w:afterAutospacing="1" w:line="240" w:lineRule="auto"/>
        <w:rPr>
          <w:rFonts w:ascii="Verdana" w:eastAsia="Times New Roman" w:hAnsi="Verdana" w:cs="Times New Roman"/>
          <w:sz w:val="24"/>
          <w:szCs w:val="24"/>
          <w:lang w:eastAsia="en-IN"/>
        </w:rPr>
      </w:pPr>
      <w:r w:rsidRPr="00BF6E05">
        <w:rPr>
          <w:rFonts w:ascii="Verdana" w:eastAsia="Times New Roman" w:hAnsi="Verdana" w:cs="Times New Roman"/>
          <w:sz w:val="24"/>
          <w:szCs w:val="24"/>
          <w:lang w:eastAsia="en-IN"/>
        </w:rPr>
        <w:t>Careers are changing rapidly, making continuous learning essential.</w:t>
      </w:r>
    </w:p>
    <w:p w14:paraId="42003057" w14:textId="77777777" w:rsidR="00BF6E05" w:rsidRPr="00BF6E05" w:rsidRDefault="00BF6E05" w:rsidP="00BF6E05">
      <w:pPr>
        <w:spacing w:before="100" w:beforeAutospacing="1" w:after="100" w:afterAutospacing="1" w:line="240" w:lineRule="auto"/>
        <w:outlineLvl w:val="2"/>
        <w:rPr>
          <w:rFonts w:ascii="Verdana" w:eastAsia="Times New Roman" w:hAnsi="Verdana" w:cs="Times New Roman"/>
          <w:b/>
          <w:bCs/>
          <w:sz w:val="24"/>
          <w:szCs w:val="24"/>
          <w:lang w:eastAsia="en-IN"/>
        </w:rPr>
      </w:pPr>
      <w:r w:rsidRPr="00BF6E05">
        <w:rPr>
          <w:rFonts w:ascii="Verdana" w:eastAsia="Times New Roman" w:hAnsi="Verdana" w:cs="Times New Roman"/>
          <w:b/>
          <w:bCs/>
          <w:sz w:val="24"/>
          <w:szCs w:val="24"/>
          <w:lang w:eastAsia="en-IN"/>
        </w:rPr>
        <w:t>5. Global Classrooms</w:t>
      </w:r>
    </w:p>
    <w:p w14:paraId="1C4B443D" w14:textId="77777777" w:rsidR="00BF6E05" w:rsidRPr="00BF6E05" w:rsidRDefault="00BF6E05" w:rsidP="00BF6E05">
      <w:pPr>
        <w:spacing w:before="100" w:beforeAutospacing="1" w:after="100" w:afterAutospacing="1" w:line="240" w:lineRule="auto"/>
        <w:rPr>
          <w:rFonts w:ascii="Verdana" w:eastAsia="Times New Roman" w:hAnsi="Verdana" w:cs="Times New Roman"/>
          <w:sz w:val="24"/>
          <w:szCs w:val="24"/>
          <w:lang w:eastAsia="en-IN"/>
        </w:rPr>
      </w:pPr>
      <w:r w:rsidRPr="00BF6E05">
        <w:rPr>
          <w:rFonts w:ascii="Verdana" w:eastAsia="Times New Roman" w:hAnsi="Verdana" w:cs="Times New Roman"/>
          <w:sz w:val="24"/>
          <w:szCs w:val="24"/>
          <w:lang w:eastAsia="en-IN"/>
        </w:rPr>
        <w:t>Students from different countries will learn together through online platforms, promoting cultural exchange.</w:t>
      </w:r>
    </w:p>
    <w:p w14:paraId="0E858858" w14:textId="77777777" w:rsidR="00BF6E05" w:rsidRPr="00BF6E05" w:rsidRDefault="00BF6E05" w:rsidP="00BF6E05">
      <w:pPr>
        <w:spacing w:before="100" w:beforeAutospacing="1" w:after="100" w:afterAutospacing="1" w:line="240" w:lineRule="auto"/>
        <w:rPr>
          <w:rFonts w:ascii="Verdana" w:eastAsia="Times New Roman" w:hAnsi="Verdana" w:cs="Times New Roman"/>
          <w:sz w:val="24"/>
          <w:szCs w:val="24"/>
          <w:lang w:eastAsia="en-IN"/>
        </w:rPr>
      </w:pPr>
      <w:r w:rsidRPr="00BF6E05">
        <w:rPr>
          <w:rFonts w:ascii="Verdana" w:eastAsia="Times New Roman" w:hAnsi="Verdana" w:cs="Times New Roman"/>
          <w:sz w:val="24"/>
          <w:szCs w:val="24"/>
          <w:lang w:eastAsia="en-IN"/>
        </w:rPr>
        <w:t>The future promises more flexible, engaging, and accessible education systems.</w:t>
      </w:r>
    </w:p>
    <w:p w14:paraId="2BCC6E8C" w14:textId="77777777" w:rsidR="00BF6E05" w:rsidRDefault="00BF6E05">
      <w:pPr>
        <w:rPr>
          <w:rFonts w:ascii="Verdana" w:eastAsia="Times New Roman" w:hAnsi="Verdana" w:cs="Times New Roman"/>
          <w:b/>
          <w:bCs/>
          <w:kern w:val="36"/>
          <w:sz w:val="24"/>
          <w:szCs w:val="24"/>
          <w:lang w:eastAsia="en-IN"/>
        </w:rPr>
      </w:pPr>
      <w:r>
        <w:rPr>
          <w:rFonts w:ascii="Verdana" w:eastAsia="Times New Roman" w:hAnsi="Verdana" w:cs="Times New Roman"/>
          <w:b/>
          <w:bCs/>
          <w:kern w:val="36"/>
          <w:sz w:val="24"/>
          <w:szCs w:val="24"/>
          <w:lang w:eastAsia="en-IN"/>
        </w:rPr>
        <w:br w:type="page"/>
      </w:r>
    </w:p>
    <w:p w14:paraId="3E4953AA" w14:textId="1CE58282" w:rsidR="00BF6E05" w:rsidRPr="00BF6E05" w:rsidRDefault="00BF6E05" w:rsidP="00BF6E05">
      <w:pPr>
        <w:spacing w:before="100" w:beforeAutospacing="1" w:after="100" w:afterAutospacing="1" w:line="240" w:lineRule="auto"/>
        <w:outlineLvl w:val="0"/>
        <w:rPr>
          <w:rFonts w:ascii="Verdana" w:eastAsia="Times New Roman" w:hAnsi="Verdana" w:cs="Times New Roman"/>
          <w:b/>
          <w:bCs/>
          <w:kern w:val="36"/>
          <w:sz w:val="24"/>
          <w:szCs w:val="24"/>
          <w:lang w:eastAsia="en-IN"/>
        </w:rPr>
      </w:pPr>
      <w:r w:rsidRPr="00BF6E05">
        <w:rPr>
          <w:rFonts w:ascii="Verdana" w:eastAsia="Times New Roman" w:hAnsi="Verdana" w:cs="Times New Roman"/>
          <w:b/>
          <w:bCs/>
          <w:kern w:val="36"/>
          <w:sz w:val="24"/>
          <w:szCs w:val="24"/>
          <w:lang w:eastAsia="en-IN"/>
        </w:rPr>
        <w:lastRenderedPageBreak/>
        <w:t>Conclusion</w:t>
      </w:r>
    </w:p>
    <w:p w14:paraId="1E1B84DD" w14:textId="77777777" w:rsidR="00BF6E05" w:rsidRPr="00BF6E05" w:rsidRDefault="00BF6E05" w:rsidP="00BF6E05">
      <w:pPr>
        <w:spacing w:before="100" w:beforeAutospacing="1" w:after="100" w:afterAutospacing="1" w:line="240" w:lineRule="auto"/>
        <w:rPr>
          <w:rFonts w:ascii="Verdana" w:eastAsia="Times New Roman" w:hAnsi="Verdana" w:cs="Times New Roman"/>
          <w:sz w:val="24"/>
          <w:szCs w:val="24"/>
          <w:lang w:eastAsia="en-IN"/>
        </w:rPr>
      </w:pPr>
      <w:r w:rsidRPr="00BF6E05">
        <w:rPr>
          <w:rFonts w:ascii="Verdana" w:eastAsia="Times New Roman" w:hAnsi="Verdana" w:cs="Times New Roman"/>
          <w:sz w:val="24"/>
          <w:szCs w:val="24"/>
          <w:lang w:eastAsia="en-IN"/>
        </w:rPr>
        <w:t>Education is the foundation of personal growth, societal progress, and economic development. It equips individuals with knowledge, skills, values, and confidence. From formal schooling to lifelong learning, education shapes who we are and who we become.</w:t>
      </w:r>
    </w:p>
    <w:p w14:paraId="20C4DF8A" w14:textId="77777777" w:rsidR="00BF6E05" w:rsidRPr="00BF6E05" w:rsidRDefault="00BF6E05" w:rsidP="00BF6E05">
      <w:pPr>
        <w:spacing w:before="100" w:beforeAutospacing="1" w:after="100" w:afterAutospacing="1" w:line="240" w:lineRule="auto"/>
        <w:rPr>
          <w:rFonts w:ascii="Verdana" w:eastAsia="Times New Roman" w:hAnsi="Verdana" w:cs="Times New Roman"/>
          <w:sz w:val="24"/>
          <w:szCs w:val="24"/>
          <w:lang w:eastAsia="en-IN"/>
        </w:rPr>
      </w:pPr>
      <w:r w:rsidRPr="00BF6E05">
        <w:rPr>
          <w:rFonts w:ascii="Verdana" w:eastAsia="Times New Roman" w:hAnsi="Verdana" w:cs="Times New Roman"/>
          <w:sz w:val="24"/>
          <w:szCs w:val="24"/>
          <w:lang w:eastAsia="en-IN"/>
        </w:rPr>
        <w:t>As the world changes, education must also evolve. Embracing technology, updating curricula, ensuring equal access, and supporting teachers and learners will be key to building stronger education systems. Ultimately, the true purpose of education is not just to prepare people for jobs, but to help them live meaningful, informed, and responsible lives.</w:t>
      </w:r>
    </w:p>
    <w:p w14:paraId="3BC06F06" w14:textId="77777777" w:rsidR="00BF6E05" w:rsidRPr="00BF6E05" w:rsidRDefault="00BF6E05" w:rsidP="00BF6E05">
      <w:pPr>
        <w:spacing w:before="100" w:beforeAutospacing="1" w:after="100" w:afterAutospacing="1" w:line="240" w:lineRule="auto"/>
        <w:rPr>
          <w:rFonts w:ascii="Verdana" w:eastAsia="Times New Roman" w:hAnsi="Verdana" w:cs="Times New Roman"/>
          <w:sz w:val="24"/>
          <w:szCs w:val="24"/>
          <w:lang w:eastAsia="en-IN"/>
        </w:rPr>
      </w:pPr>
      <w:r w:rsidRPr="00BF6E05">
        <w:rPr>
          <w:rFonts w:ascii="Verdana" w:eastAsia="Times New Roman" w:hAnsi="Verdana" w:cs="Times New Roman"/>
          <w:sz w:val="24"/>
          <w:szCs w:val="24"/>
          <w:lang w:eastAsia="en-IN"/>
        </w:rPr>
        <w:t>A society that invests in education invests in its future.</w:t>
      </w:r>
      <w:bookmarkStart w:id="0" w:name="_GoBack"/>
      <w:bookmarkEnd w:id="0"/>
    </w:p>
    <w:sectPr w:rsidR="00BF6E05" w:rsidRPr="00BF6E0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8E2781"/>
    <w:multiLevelType w:val="multilevel"/>
    <w:tmpl w:val="861A2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97721F2"/>
    <w:multiLevelType w:val="multilevel"/>
    <w:tmpl w:val="EFBC8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E986DFA"/>
    <w:multiLevelType w:val="multilevel"/>
    <w:tmpl w:val="E3500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05"/>
    <w:rsid w:val="003D4DE7"/>
    <w:rsid w:val="00BF6E05"/>
    <w:rsid w:val="00D862D0"/>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4DD1BD"/>
  <w15:chartTrackingRefBased/>
  <w15:docId w15:val="{3193768D-ECDE-4BEB-A7A9-1F2012067D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1">
    <w:name w:val="heading 1"/>
    <w:basedOn w:val="Normal"/>
    <w:link w:val="Heading1Char"/>
    <w:uiPriority w:val="9"/>
    <w:qFormat/>
    <w:rsid w:val="00BF6E0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IN"/>
    </w:rPr>
  </w:style>
  <w:style w:type="paragraph" w:styleId="Heading3">
    <w:name w:val="heading 3"/>
    <w:basedOn w:val="Normal"/>
    <w:link w:val="Heading3Char"/>
    <w:uiPriority w:val="9"/>
    <w:qFormat/>
    <w:rsid w:val="00BF6E05"/>
    <w:pPr>
      <w:spacing w:before="100" w:beforeAutospacing="1" w:after="100" w:afterAutospacing="1" w:line="240" w:lineRule="auto"/>
      <w:outlineLvl w:val="2"/>
    </w:pPr>
    <w:rPr>
      <w:rFonts w:ascii="Times New Roman" w:eastAsia="Times New Roman" w:hAnsi="Times New Roman" w:cs="Times New Roman"/>
      <w:b/>
      <w:bCs/>
      <w:sz w:val="27"/>
      <w:szCs w:val="27"/>
      <w:lang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E05"/>
    <w:rPr>
      <w:rFonts w:ascii="Times New Roman" w:eastAsia="Times New Roman" w:hAnsi="Times New Roman" w:cs="Times New Roman"/>
      <w:b/>
      <w:bCs/>
      <w:kern w:val="36"/>
      <w:sz w:val="48"/>
      <w:szCs w:val="48"/>
      <w:lang w:eastAsia="en-IN"/>
    </w:rPr>
  </w:style>
  <w:style w:type="character" w:customStyle="1" w:styleId="Heading3Char">
    <w:name w:val="Heading 3 Char"/>
    <w:basedOn w:val="DefaultParagraphFont"/>
    <w:link w:val="Heading3"/>
    <w:uiPriority w:val="9"/>
    <w:rsid w:val="00BF6E05"/>
    <w:rPr>
      <w:rFonts w:ascii="Times New Roman" w:eastAsia="Times New Roman" w:hAnsi="Times New Roman" w:cs="Times New Roman"/>
      <w:b/>
      <w:bCs/>
      <w:sz w:val="27"/>
      <w:szCs w:val="27"/>
      <w:lang w:eastAsia="en-IN"/>
    </w:rPr>
  </w:style>
  <w:style w:type="character" w:styleId="Strong">
    <w:name w:val="Strong"/>
    <w:basedOn w:val="DefaultParagraphFont"/>
    <w:uiPriority w:val="22"/>
    <w:qFormat/>
    <w:rsid w:val="00BF6E05"/>
    <w:rPr>
      <w:b/>
      <w:bCs/>
    </w:rPr>
  </w:style>
  <w:style w:type="paragraph" w:styleId="NormalWeb">
    <w:name w:val="Normal (Web)"/>
    <w:basedOn w:val="Normal"/>
    <w:uiPriority w:val="99"/>
    <w:semiHidden/>
    <w:unhideWhenUsed/>
    <w:rsid w:val="00BF6E05"/>
    <w:pPr>
      <w:spacing w:before="100" w:beforeAutospacing="1" w:after="100" w:afterAutospacing="1" w:line="240" w:lineRule="auto"/>
    </w:pPr>
    <w:rPr>
      <w:rFonts w:ascii="Times New Roman" w:eastAsia="Times New Roman" w:hAnsi="Times New Roman" w:cs="Times New Roman"/>
      <w:sz w:val="24"/>
      <w:szCs w:val="24"/>
      <w:lang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84216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10</Pages>
  <Words>1509</Words>
  <Characters>8604</Characters>
  <Application>Microsoft Office Word</Application>
  <DocSecurity>0</DocSecurity>
  <Lines>71</Lines>
  <Paragraphs>20</Paragraphs>
  <ScaleCrop>false</ScaleCrop>
  <Company/>
  <LinksUpToDate>false</LinksUpToDate>
  <CharactersWithSpaces>10093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radhika saraiya</dc:creator>
  <cp:keywords/>
  <dc:description/>
  <cp:lastModifiedBy>radhika saraiya</cp:lastModifiedBy>
  <cp:revision>2</cp:revision>
  <dcterms:created xsi:type="dcterms:W3CDTF">2025-11-27T15:30:00Z</dcterms:created>
  <dcterms:modified xsi:type="dcterms:W3CDTF">2025-11-27T15:39:00Z</dcterms:modified>
</cp:coreProperties>
</file>