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80" w:line="342.8568" w:lineRule="auto"/>
        <w:rPr>
          <w:sz w:val="21"/>
          <w:szCs w:val="21"/>
        </w:rPr>
      </w:pPr>
      <w:r w:rsidDel="00000000" w:rsidR="00000000" w:rsidRPr="00000000">
        <w:rPr>
          <w:sz w:val="21"/>
          <w:szCs w:val="21"/>
          <w:rtl w:val="0"/>
        </w:rPr>
        <w:t xml:space="preserve">I’ve been reading The Burning Isle by Will Panzo which has a very interesting magic system. I'm also home-brewing a campaign at the moment. I would like to fuse elements of his magic system with my world.</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Anyway, here is a basic rundown of what I have so far.</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Magic is illegal unless licensed as a “Sanctioned Sorcerer”, this has given rise to an underworld spellcaster trade. Magic is harnessed through the use of Magical Gauntlets that all spellcasters carry. The gauntlets are set with a maximum of ten jewels, each of which represents one spell. Spells are cast and restored just like the basic mechanics in 5e (Wizard), except characters do not gain access to spells as they level. The spells must be purchased from a vendor (generally black market) or pried from the gauntlets of another spellcaster. Characters can cast spells higher than their level if they posses the correct jewel, but must make a roll on a modified Wild Magic table (this will be dressed up Warhammer Winds of Magic/ Touch of the Warp style).</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Jewels (spells) will be available from all magic schools to any spellcaster with the coin to buy them (or skill to take them). Higher level spells will be harder to come by and/or more expensive. The players can also utilize Warpstone to enhance their casting. This will be culturally common among casters. Basically I want this stone to enhance spell casting, but have serious repercussions. So, I need help balancing and making the reward/risk make sense. I want the players to use it, but also pay the price.</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Warpstone: Green glowing stone. Carried gives plus 1 to wisdom and intelligence scores. Snorting powdered Warpstone gives plus one to all checks and grants advantage on saving throws against spells, but is consumed (effect lasts 1d4 hours). Ingesting or inhaling Warpstone, having Warpstone in your possession for at least a week, being cut with Warpstone or Warpstone-laced weapons results in a roll on the Wild Magic table, along with being exposed to uncontrolled or demonic magic, or use of Wizardry beyond level (miscast).</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When you have been exposed to the Warp make a CON or Willpower check. A Failure means your body contorts in the energies of Chaos, and suffers a Warp Mutation. If you Succeed, you are merely Touched by the Warp. The effects should abate eventually... A Critical means you resist the Warp, and remain free from the clenches of Chaos for the time being...</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Warp Mutations/Winds of Magic/ Touch of the Warp</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 Your body is wracked with boils and disease, -1 CON</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2: Your bones and muscles ache with every move, -1 STR</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3: You become bloated and heavy, tripling your weight, -1 DEX</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4: Your legs become those of a beast</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5: Massive horns sprout from your forehead</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6: Your teeth become razor sharp, and tusks burst from your jaw</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7: Your arms grow long and rubbery, dotted with hideous warts</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8: A long, reptilian tail sprouts from your hindquarters</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9: Clothes you wear start to smolder and burn after a few hours</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10: Your nose bleeds profusely, lose 1 Health</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11: Your mind snaps, and you suffer delusions, -1 INT</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12: Your tongue becomes forked like a serpent</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13: Your eyes glow bright and red</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14: Eyeballs sprout upon one of your limbs</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15: Your hair becomes singed and smells of smoke</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16: Your fingers twist and elongate, like terrible claws, 1D6 damage</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17: All flowering plants and herbs wilt in your presence</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18: Lower animals will never approach you, willing or not</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19: Your body exudes the smell of rotting fish</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80" w:before="80" w:line="342.8568" w:lineRule="auto"/>
        <w:rPr>
          <w:sz w:val="21"/>
          <w:szCs w:val="21"/>
        </w:rPr>
      </w:pPr>
      <w:r w:rsidDel="00000000" w:rsidR="00000000" w:rsidRPr="00000000">
        <w:rPr>
          <w:sz w:val="21"/>
          <w:szCs w:val="21"/>
          <w:rtl w:val="0"/>
        </w:rPr>
        <w:t xml:space="preserve">20: Your eyes turn white</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before="80" w:line="342.8568" w:lineRule="auto"/>
        <w:rPr>
          <w:sz w:val="21"/>
          <w:szCs w:val="21"/>
        </w:rPr>
      </w:pPr>
      <w:r w:rsidDel="00000000" w:rsidR="00000000" w:rsidRPr="00000000">
        <w:rPr>
          <w:sz w:val="21"/>
          <w:szCs w:val="21"/>
          <w:rtl w:val="0"/>
        </w:rPr>
        <w:t xml:space="preserve">Now that I've put down my thoughts, what are your suggestions? I'm admittedly weak on mechanics, but I like the story potential here and would love the communities help in fleshing it out. (TLDR Cool stuff is cool, I don't know what I'm doing.)</w:t>
      </w:r>
    </w:p>
    <w:p w:rsidR="00000000" w:rsidDel="00000000" w:rsidP="00000000" w:rsidRDefault="00000000" w:rsidRPr="00000000" w14:paraId="0000001D">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